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01B2" w14:textId="77777777" w:rsidR="00896CAF" w:rsidRDefault="00896CAF" w:rsidP="40381B0A">
      <w:pPr>
        <w:jc w:val="center"/>
        <w:rPr>
          <w:rFonts w:ascii="Aptos" w:eastAsia="Aptos" w:hAnsi="Aptos" w:cs="Aptos"/>
          <w:b/>
          <w:bCs/>
          <w:color w:val="000000" w:themeColor="text1"/>
          <w:sz w:val="28"/>
          <w:szCs w:val="28"/>
        </w:rPr>
      </w:pPr>
    </w:p>
    <w:p w14:paraId="5BCA8DB7" w14:textId="4C723076" w:rsidR="00407CA3" w:rsidRDefault="7EEF067C" w:rsidP="40381B0A">
      <w:pPr>
        <w:jc w:val="center"/>
        <w:rPr>
          <w:rFonts w:ascii="Aptos" w:eastAsia="Aptos" w:hAnsi="Aptos" w:cs="Aptos"/>
          <w:b/>
          <w:bCs/>
          <w:color w:val="000000" w:themeColor="text1"/>
          <w:sz w:val="28"/>
          <w:szCs w:val="28"/>
        </w:rPr>
      </w:pPr>
      <w:r w:rsidRPr="4382282F">
        <w:rPr>
          <w:rFonts w:ascii="Aptos" w:eastAsia="Aptos" w:hAnsi="Aptos" w:cs="Aptos"/>
          <w:b/>
          <w:bCs/>
          <w:color w:val="000000" w:themeColor="text1"/>
          <w:sz w:val="28"/>
          <w:szCs w:val="28"/>
        </w:rPr>
        <w:t xml:space="preserve">Corruption Perceptions Index 2025: </w:t>
      </w:r>
      <w:r w:rsidR="02C4FFAC" w:rsidRPr="4382282F">
        <w:rPr>
          <w:rFonts w:ascii="Aptos" w:eastAsia="Aptos" w:hAnsi="Aptos" w:cs="Aptos"/>
          <w:b/>
          <w:bCs/>
          <w:color w:val="000000" w:themeColor="text1"/>
          <w:sz w:val="28"/>
          <w:szCs w:val="28"/>
        </w:rPr>
        <w:t>Decline in leadership</w:t>
      </w:r>
      <w:r w:rsidR="1E07865B" w:rsidRPr="4382282F">
        <w:rPr>
          <w:rFonts w:ascii="Aptos" w:eastAsia="Aptos" w:hAnsi="Aptos" w:cs="Aptos"/>
          <w:b/>
          <w:bCs/>
          <w:color w:val="000000" w:themeColor="text1"/>
          <w:sz w:val="28"/>
          <w:szCs w:val="28"/>
        </w:rPr>
        <w:t xml:space="preserve"> undermining g</w:t>
      </w:r>
      <w:r w:rsidRPr="4382282F">
        <w:rPr>
          <w:rFonts w:ascii="Aptos" w:eastAsia="Aptos" w:hAnsi="Aptos" w:cs="Aptos"/>
          <w:b/>
          <w:bCs/>
          <w:color w:val="000000" w:themeColor="text1"/>
          <w:sz w:val="28"/>
          <w:szCs w:val="28"/>
        </w:rPr>
        <w:t xml:space="preserve">lobal </w:t>
      </w:r>
      <w:r w:rsidR="16CAEB77" w:rsidRPr="4382282F">
        <w:rPr>
          <w:rFonts w:ascii="Aptos" w:eastAsia="Aptos" w:hAnsi="Aptos" w:cs="Aptos"/>
          <w:b/>
          <w:bCs/>
          <w:color w:val="000000" w:themeColor="text1"/>
          <w:sz w:val="28"/>
          <w:szCs w:val="28"/>
        </w:rPr>
        <w:t>f</w:t>
      </w:r>
      <w:r w:rsidRPr="4382282F">
        <w:rPr>
          <w:rFonts w:ascii="Aptos" w:eastAsia="Aptos" w:hAnsi="Aptos" w:cs="Aptos"/>
          <w:b/>
          <w:bCs/>
          <w:color w:val="000000" w:themeColor="text1"/>
          <w:sz w:val="28"/>
          <w:szCs w:val="28"/>
        </w:rPr>
        <w:t xml:space="preserve">ight </w:t>
      </w:r>
      <w:r w:rsidR="12927528" w:rsidRPr="4382282F">
        <w:rPr>
          <w:rFonts w:ascii="Aptos" w:eastAsia="Aptos" w:hAnsi="Aptos" w:cs="Aptos"/>
          <w:b/>
          <w:bCs/>
          <w:color w:val="000000" w:themeColor="text1"/>
          <w:sz w:val="28"/>
          <w:szCs w:val="28"/>
        </w:rPr>
        <w:t>a</w:t>
      </w:r>
      <w:r w:rsidRPr="4382282F">
        <w:rPr>
          <w:rFonts w:ascii="Aptos" w:eastAsia="Aptos" w:hAnsi="Aptos" w:cs="Aptos"/>
          <w:b/>
          <w:bCs/>
          <w:color w:val="000000" w:themeColor="text1"/>
          <w:sz w:val="28"/>
          <w:szCs w:val="28"/>
        </w:rPr>
        <w:t xml:space="preserve">gainst </w:t>
      </w:r>
      <w:r w:rsidR="1129BD51" w:rsidRPr="4382282F">
        <w:rPr>
          <w:rFonts w:ascii="Aptos" w:eastAsia="Aptos" w:hAnsi="Aptos" w:cs="Aptos"/>
          <w:b/>
          <w:bCs/>
          <w:color w:val="000000" w:themeColor="text1"/>
          <w:sz w:val="28"/>
          <w:szCs w:val="28"/>
        </w:rPr>
        <w:t>c</w:t>
      </w:r>
      <w:r w:rsidRPr="4382282F">
        <w:rPr>
          <w:rFonts w:ascii="Aptos" w:eastAsia="Aptos" w:hAnsi="Aptos" w:cs="Aptos"/>
          <w:b/>
          <w:bCs/>
          <w:color w:val="000000" w:themeColor="text1"/>
          <w:sz w:val="28"/>
          <w:szCs w:val="28"/>
        </w:rPr>
        <w:t xml:space="preserve">orruption </w:t>
      </w:r>
    </w:p>
    <w:p w14:paraId="53F8233C" w14:textId="66BF209E" w:rsidR="00407CA3" w:rsidRDefault="668BC889" w:rsidP="4382282F">
      <w:pPr>
        <w:rPr>
          <w:rFonts w:ascii="Aptos" w:eastAsia="Aptos" w:hAnsi="Aptos" w:cs="Aptos"/>
          <w:i/>
          <w:iCs/>
          <w:color w:val="000000" w:themeColor="text1"/>
        </w:rPr>
      </w:pPr>
      <w:r w:rsidRPr="4382282F">
        <w:rPr>
          <w:rFonts w:ascii="Aptos" w:eastAsia="Aptos" w:hAnsi="Aptos" w:cs="Aptos"/>
          <w:i/>
          <w:iCs/>
          <w:color w:val="000000" w:themeColor="text1"/>
        </w:rPr>
        <w:t>A</w:t>
      </w:r>
      <w:r w:rsidR="7CC6F80B" w:rsidRPr="4382282F">
        <w:rPr>
          <w:rFonts w:ascii="Aptos" w:eastAsia="Aptos" w:hAnsi="Aptos" w:cs="Aptos"/>
          <w:i/>
          <w:iCs/>
          <w:color w:val="000000" w:themeColor="text1"/>
        </w:rPr>
        <w:t>t a time</w:t>
      </w:r>
      <w:r w:rsidR="710EA4B9" w:rsidRPr="4382282F">
        <w:rPr>
          <w:rFonts w:ascii="Aptos" w:eastAsia="Aptos" w:hAnsi="Aptos" w:cs="Aptos"/>
          <w:i/>
          <w:iCs/>
          <w:color w:val="000000" w:themeColor="text1"/>
        </w:rPr>
        <w:t xml:space="preserve"> </w:t>
      </w:r>
      <w:r w:rsidR="2BE4878C" w:rsidRPr="4382282F">
        <w:rPr>
          <w:rFonts w:ascii="Aptos" w:eastAsia="Aptos" w:hAnsi="Aptos" w:cs="Aptos"/>
          <w:i/>
          <w:iCs/>
          <w:color w:val="000000" w:themeColor="text1"/>
        </w:rPr>
        <w:t xml:space="preserve">of </w:t>
      </w:r>
      <w:r w:rsidR="39D23BC7" w:rsidRPr="4382282F">
        <w:rPr>
          <w:rFonts w:ascii="Aptos" w:eastAsia="Aptos" w:hAnsi="Aptos" w:cs="Aptos"/>
          <w:i/>
          <w:iCs/>
          <w:color w:val="000000" w:themeColor="text1"/>
        </w:rPr>
        <w:t xml:space="preserve">massive </w:t>
      </w:r>
      <w:r w:rsidR="2BE4878C" w:rsidRPr="4382282F">
        <w:rPr>
          <w:rFonts w:ascii="Aptos" w:eastAsia="Aptos" w:hAnsi="Aptos" w:cs="Aptos"/>
          <w:i/>
          <w:iCs/>
          <w:color w:val="000000" w:themeColor="text1"/>
        </w:rPr>
        <w:t xml:space="preserve">Gen Z–led </w:t>
      </w:r>
      <w:bookmarkStart w:id="0" w:name="_Int_uHjgNEIg"/>
      <w:r w:rsidR="2BE4878C" w:rsidRPr="4382282F">
        <w:rPr>
          <w:rFonts w:ascii="Aptos" w:eastAsia="Aptos" w:hAnsi="Aptos" w:cs="Aptos"/>
          <w:i/>
          <w:iCs/>
          <w:color w:val="000000" w:themeColor="text1"/>
        </w:rPr>
        <w:t>protests against</w:t>
      </w:r>
      <w:bookmarkEnd w:id="0"/>
      <w:r w:rsidR="2BE4878C" w:rsidRPr="4382282F">
        <w:rPr>
          <w:rFonts w:ascii="Aptos" w:eastAsia="Aptos" w:hAnsi="Aptos" w:cs="Aptos"/>
          <w:i/>
          <w:iCs/>
          <w:color w:val="000000" w:themeColor="text1"/>
        </w:rPr>
        <w:t xml:space="preserve"> corrupt</w:t>
      </w:r>
      <w:r w:rsidR="5E8C837C" w:rsidRPr="4382282F">
        <w:rPr>
          <w:rFonts w:ascii="Aptos" w:eastAsia="Aptos" w:hAnsi="Aptos" w:cs="Aptos"/>
          <w:i/>
          <w:iCs/>
          <w:color w:val="000000" w:themeColor="text1"/>
        </w:rPr>
        <w:t>ion</w:t>
      </w:r>
      <w:r w:rsidR="2BE4878C" w:rsidRPr="4382282F">
        <w:rPr>
          <w:rFonts w:ascii="Aptos" w:eastAsia="Aptos" w:hAnsi="Aptos" w:cs="Aptos"/>
          <w:i/>
          <w:iCs/>
          <w:color w:val="000000" w:themeColor="text1"/>
        </w:rPr>
        <w:t xml:space="preserve"> and a</w:t>
      </w:r>
      <w:r w:rsidR="710EA4B9" w:rsidRPr="4382282F">
        <w:rPr>
          <w:rFonts w:ascii="Aptos" w:eastAsia="Aptos" w:hAnsi="Aptos" w:cs="Aptos"/>
          <w:i/>
          <w:iCs/>
          <w:color w:val="000000" w:themeColor="text1"/>
        </w:rPr>
        <w:t xml:space="preserve"> </w:t>
      </w:r>
      <w:r w:rsidR="28557FDA" w:rsidRPr="4382282F">
        <w:rPr>
          <w:rFonts w:ascii="Aptos" w:eastAsia="Aptos" w:hAnsi="Aptos" w:cs="Aptos"/>
          <w:i/>
          <w:iCs/>
          <w:color w:val="000000" w:themeColor="text1"/>
        </w:rPr>
        <w:t>dangerous disregard for international norms</w:t>
      </w:r>
      <w:r w:rsidR="184D69BD" w:rsidRPr="4382282F">
        <w:rPr>
          <w:rFonts w:ascii="Aptos" w:eastAsia="Aptos" w:hAnsi="Aptos" w:cs="Aptos"/>
          <w:i/>
          <w:iCs/>
          <w:color w:val="000000" w:themeColor="text1"/>
        </w:rPr>
        <w:t xml:space="preserve"> </w:t>
      </w:r>
      <w:r w:rsidR="4F8791B5" w:rsidRPr="4382282F">
        <w:rPr>
          <w:rFonts w:ascii="Aptos" w:eastAsia="Aptos" w:hAnsi="Aptos" w:cs="Aptos"/>
          <w:i/>
          <w:iCs/>
          <w:color w:val="000000" w:themeColor="text1"/>
        </w:rPr>
        <w:t xml:space="preserve">by </w:t>
      </w:r>
      <w:r w:rsidR="184D69BD" w:rsidRPr="4382282F">
        <w:rPr>
          <w:rFonts w:ascii="Aptos" w:eastAsia="Aptos" w:hAnsi="Aptos" w:cs="Aptos"/>
          <w:i/>
          <w:iCs/>
          <w:color w:val="000000" w:themeColor="text1"/>
        </w:rPr>
        <w:t>some governments</w:t>
      </w:r>
      <w:r w:rsidRPr="4382282F">
        <w:rPr>
          <w:rFonts w:ascii="Aptos" w:eastAsia="Aptos" w:hAnsi="Aptos" w:cs="Aptos"/>
          <w:i/>
          <w:iCs/>
          <w:color w:val="000000" w:themeColor="text1"/>
        </w:rPr>
        <w:t>, the 3</w:t>
      </w:r>
      <w:r w:rsidR="57DA48FC" w:rsidRPr="4382282F">
        <w:rPr>
          <w:rFonts w:ascii="Aptos" w:eastAsia="Aptos" w:hAnsi="Aptos" w:cs="Aptos"/>
          <w:i/>
          <w:iCs/>
          <w:color w:val="000000" w:themeColor="text1"/>
        </w:rPr>
        <w:t>1st</w:t>
      </w:r>
      <w:r w:rsidRPr="4382282F">
        <w:rPr>
          <w:rFonts w:ascii="Aptos" w:eastAsia="Aptos" w:hAnsi="Aptos" w:cs="Aptos"/>
          <w:i/>
          <w:iCs/>
          <w:color w:val="000000" w:themeColor="text1"/>
        </w:rPr>
        <w:t xml:space="preserve"> edition of Transparency International’s Corruption Perceptions Index reveals a </w:t>
      </w:r>
      <w:r w:rsidR="5CF7C2A9" w:rsidRPr="4382282F">
        <w:rPr>
          <w:rFonts w:ascii="Aptos" w:eastAsia="Aptos" w:hAnsi="Aptos" w:cs="Aptos"/>
          <w:i/>
          <w:iCs/>
          <w:color w:val="000000" w:themeColor="text1"/>
        </w:rPr>
        <w:t>concern</w:t>
      </w:r>
      <w:r w:rsidRPr="4382282F">
        <w:rPr>
          <w:rFonts w:ascii="Aptos" w:eastAsia="Aptos" w:hAnsi="Aptos" w:cs="Aptos"/>
          <w:i/>
          <w:iCs/>
          <w:color w:val="000000" w:themeColor="text1"/>
        </w:rPr>
        <w:t xml:space="preserve">ing </w:t>
      </w:r>
      <w:r w:rsidR="25880B4D" w:rsidRPr="4382282F">
        <w:rPr>
          <w:rFonts w:ascii="Aptos" w:eastAsia="Aptos" w:hAnsi="Aptos" w:cs="Aptos"/>
          <w:i/>
          <w:iCs/>
          <w:color w:val="000000" w:themeColor="text1"/>
        </w:rPr>
        <w:t xml:space="preserve">picture of long-term </w:t>
      </w:r>
      <w:r w:rsidRPr="4382282F">
        <w:rPr>
          <w:rFonts w:ascii="Aptos" w:eastAsia="Aptos" w:hAnsi="Aptos" w:cs="Aptos"/>
          <w:i/>
          <w:iCs/>
          <w:color w:val="000000" w:themeColor="text1"/>
        </w:rPr>
        <w:t xml:space="preserve">decline in leadership to tackle corruption, alongside </w:t>
      </w:r>
      <w:r w:rsidR="0C452D32" w:rsidRPr="4382282F">
        <w:rPr>
          <w:rFonts w:ascii="Aptos" w:eastAsia="Aptos" w:hAnsi="Aptos" w:cs="Aptos"/>
          <w:i/>
          <w:iCs/>
          <w:color w:val="000000" w:themeColor="text1"/>
        </w:rPr>
        <w:t>limited</w:t>
      </w:r>
      <w:r w:rsidRPr="4382282F">
        <w:rPr>
          <w:rFonts w:ascii="Aptos" w:eastAsia="Aptos" w:hAnsi="Aptos" w:cs="Aptos"/>
          <w:i/>
          <w:iCs/>
          <w:color w:val="000000" w:themeColor="text1"/>
        </w:rPr>
        <w:t xml:space="preserve"> signs of progress</w:t>
      </w:r>
      <w:r w:rsidR="2C6C765D" w:rsidRPr="4382282F">
        <w:rPr>
          <w:rFonts w:ascii="Aptos" w:eastAsia="Aptos" w:hAnsi="Aptos" w:cs="Aptos"/>
          <w:i/>
          <w:iCs/>
          <w:color w:val="000000" w:themeColor="text1"/>
        </w:rPr>
        <w:t>.</w:t>
      </w:r>
    </w:p>
    <w:p w14:paraId="78DE5282" w14:textId="7D5F1171" w:rsidR="00407CA3" w:rsidRDefault="6572EF5D" w:rsidP="61D57F64">
      <w:pPr>
        <w:rPr>
          <w:rFonts w:ascii="Aptos" w:eastAsia="Aptos" w:hAnsi="Aptos" w:cs="Aptos"/>
        </w:rPr>
      </w:pPr>
      <w:r w:rsidRPr="4382282F">
        <w:rPr>
          <w:rFonts w:ascii="Aptos" w:eastAsia="Aptos" w:hAnsi="Aptos" w:cs="Aptos"/>
          <w:b/>
          <w:bCs/>
          <w:color w:val="000000" w:themeColor="text1"/>
        </w:rPr>
        <w:t>Berlin, 10 February 2026</w:t>
      </w:r>
      <w:r w:rsidRPr="4382282F">
        <w:rPr>
          <w:rFonts w:ascii="Aptos" w:eastAsia="Aptos" w:hAnsi="Aptos" w:cs="Aptos"/>
          <w:color w:val="000000" w:themeColor="text1"/>
        </w:rPr>
        <w:t xml:space="preserve"> – </w:t>
      </w:r>
      <w:r w:rsidR="6C68EDD4">
        <w:t>C</w:t>
      </w:r>
      <w:r w:rsidR="668BC889">
        <w:t>orruption is worsening</w:t>
      </w:r>
      <w:r w:rsidR="39ED0FE2">
        <w:t xml:space="preserve"> globally</w:t>
      </w:r>
      <w:r w:rsidR="668BC889">
        <w:t>, with even established democracies experiencing rising corruption amid a</w:t>
      </w:r>
      <w:r w:rsidR="279A145F">
        <w:t xml:space="preserve"> decline</w:t>
      </w:r>
      <w:r w:rsidR="4D75CEB3">
        <w:t xml:space="preserve"> in</w:t>
      </w:r>
      <w:r w:rsidR="668BC889">
        <w:t xml:space="preserve"> leadership, according to </w:t>
      </w:r>
      <w:r w:rsidR="3C53F73C">
        <w:t>Transparency International’s</w:t>
      </w:r>
      <w:r w:rsidR="668BC889">
        <w:t xml:space="preserve"> 2025 Corruption Perceptions Index</w:t>
      </w:r>
      <w:r w:rsidR="67900CCA">
        <w:t xml:space="preserve"> (CPI)</w:t>
      </w:r>
      <w:r w:rsidR="71001045">
        <w:t>, published today</w:t>
      </w:r>
      <w:r w:rsidR="668BC889">
        <w:t xml:space="preserve">. </w:t>
      </w:r>
      <w:r w:rsidR="769486EA">
        <w:t xml:space="preserve">This </w:t>
      </w:r>
      <w:r w:rsidR="668BC889">
        <w:t xml:space="preserve">annual </w:t>
      </w:r>
      <w:r w:rsidR="2528C7EB">
        <w:t>index</w:t>
      </w:r>
      <w:r w:rsidR="668BC889">
        <w:t xml:space="preserve"> shows th</w:t>
      </w:r>
      <w:r w:rsidR="49094778">
        <w:t xml:space="preserve">at the number of countries scoring above 80 has shrunk from 12 a decade ago to just five this year. </w:t>
      </w:r>
    </w:p>
    <w:p w14:paraId="3E76B7E9" w14:textId="75F74CF9" w:rsidR="00407CA3" w:rsidRDefault="39D27069" w:rsidP="1623DCC6">
      <w:r w:rsidRPr="4382282F">
        <w:rPr>
          <w:rFonts w:ascii="Aptos" w:eastAsia="Aptos" w:hAnsi="Aptos" w:cs="Aptos"/>
        </w:rPr>
        <w:t>Our data show that</w:t>
      </w:r>
      <w:r w:rsidR="49094778" w:rsidRPr="4382282F">
        <w:rPr>
          <w:rFonts w:ascii="Aptos" w:eastAsia="Aptos" w:hAnsi="Aptos" w:cs="Aptos"/>
        </w:rPr>
        <w:t xml:space="preserve"> democracies</w:t>
      </w:r>
      <w:r w:rsidRPr="4382282F">
        <w:rPr>
          <w:rFonts w:ascii="Aptos" w:eastAsia="Aptos" w:hAnsi="Aptos" w:cs="Aptos"/>
        </w:rPr>
        <w:t xml:space="preserve">, </w:t>
      </w:r>
      <w:r w:rsidR="71F48B0F" w:rsidRPr="4382282F">
        <w:rPr>
          <w:rFonts w:ascii="Aptos" w:eastAsia="Aptos" w:hAnsi="Aptos" w:cs="Aptos"/>
        </w:rPr>
        <w:t xml:space="preserve">typically </w:t>
      </w:r>
      <w:r w:rsidRPr="4382282F">
        <w:rPr>
          <w:rFonts w:ascii="Aptos" w:eastAsia="Aptos" w:hAnsi="Aptos" w:cs="Aptos"/>
        </w:rPr>
        <w:t>stronger on anti-</w:t>
      </w:r>
      <w:r w:rsidR="49094778" w:rsidRPr="4382282F">
        <w:rPr>
          <w:rFonts w:ascii="Aptos" w:eastAsia="Aptos" w:hAnsi="Aptos" w:cs="Aptos"/>
        </w:rPr>
        <w:t xml:space="preserve">corruption </w:t>
      </w:r>
      <w:r w:rsidRPr="4382282F">
        <w:rPr>
          <w:rFonts w:ascii="Aptos" w:eastAsia="Aptos" w:hAnsi="Aptos" w:cs="Aptos"/>
        </w:rPr>
        <w:t>than autocracies or flawed democracies, are experiencing a worrying decline in performance.</w:t>
      </w:r>
      <w:r w:rsidR="49094778">
        <w:t xml:space="preserve"> </w:t>
      </w:r>
      <w:r w:rsidR="2DC6821C">
        <w:t>This trend spans countries such as</w:t>
      </w:r>
      <w:r w:rsidR="49094778">
        <w:t xml:space="preserve"> </w:t>
      </w:r>
      <w:r w:rsidR="49094778" w:rsidRPr="4382282F">
        <w:rPr>
          <w:b/>
          <w:bCs/>
        </w:rPr>
        <w:t>the United States</w:t>
      </w:r>
      <w:r w:rsidR="49094778">
        <w:t xml:space="preserve"> (64),</w:t>
      </w:r>
      <w:r w:rsidR="49094778" w:rsidRPr="4382282F">
        <w:rPr>
          <w:b/>
          <w:bCs/>
        </w:rPr>
        <w:t xml:space="preserve"> Canada </w:t>
      </w:r>
      <w:r w:rsidR="49094778">
        <w:t>(75)</w:t>
      </w:r>
      <w:r w:rsidR="49094778" w:rsidRPr="4382282F">
        <w:rPr>
          <w:b/>
          <w:bCs/>
        </w:rPr>
        <w:t xml:space="preserve"> and New Zealand</w:t>
      </w:r>
      <w:r w:rsidR="49094778">
        <w:t xml:space="preserve"> (81), to various parts of Europe, like </w:t>
      </w:r>
      <w:r w:rsidR="49094778" w:rsidRPr="4382282F">
        <w:rPr>
          <w:b/>
          <w:bCs/>
        </w:rPr>
        <w:t>the United Kingdom</w:t>
      </w:r>
      <w:r w:rsidR="49094778">
        <w:t xml:space="preserve"> (70),</w:t>
      </w:r>
      <w:r w:rsidR="49094778" w:rsidRPr="4382282F">
        <w:rPr>
          <w:b/>
          <w:bCs/>
        </w:rPr>
        <w:t xml:space="preserve"> France</w:t>
      </w:r>
      <w:r w:rsidR="49094778">
        <w:t xml:space="preserve"> (66)</w:t>
      </w:r>
      <w:r w:rsidR="49094778" w:rsidRPr="4382282F">
        <w:rPr>
          <w:b/>
          <w:bCs/>
        </w:rPr>
        <w:t xml:space="preserve"> and Sweden</w:t>
      </w:r>
      <w:r w:rsidR="49094778">
        <w:t xml:space="preserve"> (80).</w:t>
      </w:r>
      <w:r w:rsidR="7C93FFB0">
        <w:t xml:space="preserve"> </w:t>
      </w:r>
      <w:r w:rsidR="1286BA8D">
        <w:t>Another concerning pattern is increasing restriction</w:t>
      </w:r>
      <w:r w:rsidR="56C1F77E">
        <w:t>s</w:t>
      </w:r>
      <w:r w:rsidR="1286BA8D">
        <w:t xml:space="preserve"> by many states on freedoms of expression, association and assembly</w:t>
      </w:r>
      <w:r w:rsidR="2AD5C4E6">
        <w:t xml:space="preserve">. </w:t>
      </w:r>
      <w:r w:rsidR="1286BA8D">
        <w:t xml:space="preserve">Since 2012, </w:t>
      </w:r>
      <w:r w:rsidR="668BC889">
        <w:t xml:space="preserve">36 of the 50 countries with </w:t>
      </w:r>
      <w:r w:rsidR="4FE609CC">
        <w:t>significant</w:t>
      </w:r>
      <w:r w:rsidR="218DD064">
        <w:t xml:space="preserve"> </w:t>
      </w:r>
      <w:r w:rsidR="668BC889">
        <w:t>declines in CPI scores have also experienced a reduction in civic space.</w:t>
      </w:r>
      <w:r w:rsidR="755FD0AD">
        <w:t xml:space="preserve"> </w:t>
      </w:r>
    </w:p>
    <w:p w14:paraId="189E8C78" w14:textId="7719D6B7" w:rsidR="00407CA3" w:rsidRDefault="028683ED" w:rsidP="40381B0A">
      <w:r>
        <w:t>2025 saw a</w:t>
      </w:r>
      <w:r w:rsidR="337215F5">
        <w:t xml:space="preserve"> wave of</w:t>
      </w:r>
      <w:r w:rsidR="7B8B0B69">
        <w:t xml:space="preserve"> anti-</w:t>
      </w:r>
      <w:r w:rsidR="1EA71385">
        <w:t>corruption</w:t>
      </w:r>
      <w:r w:rsidR="7B8B0B69">
        <w:t xml:space="preserve"> protests led by Gen Z</w:t>
      </w:r>
      <w:r w:rsidR="416361E2">
        <w:t xml:space="preserve">, </w:t>
      </w:r>
      <w:r w:rsidR="77B9D4D6">
        <w:t>mostly</w:t>
      </w:r>
      <w:r w:rsidR="416361E2">
        <w:t xml:space="preserve"> in countries in the bottom half of the CPI</w:t>
      </w:r>
      <w:r w:rsidR="52273CAD">
        <w:t xml:space="preserve"> whose</w:t>
      </w:r>
      <w:r w:rsidR="416361E2">
        <w:t xml:space="preserve"> scores have largely stagnated or declined over the past decade.</w:t>
      </w:r>
      <w:r w:rsidR="337215F5">
        <w:t xml:space="preserve"> You</w:t>
      </w:r>
      <w:r w:rsidR="42A55B3A">
        <w:t>ng people</w:t>
      </w:r>
      <w:r w:rsidR="337215F5">
        <w:t xml:space="preserve"> in countries such as </w:t>
      </w:r>
      <w:r w:rsidR="337215F5" w:rsidRPr="4382282F">
        <w:rPr>
          <w:b/>
          <w:bCs/>
        </w:rPr>
        <w:t xml:space="preserve">Nepal </w:t>
      </w:r>
      <w:r w:rsidR="337215F5">
        <w:t xml:space="preserve">(34) and </w:t>
      </w:r>
      <w:r w:rsidR="337215F5" w:rsidRPr="4382282F">
        <w:rPr>
          <w:b/>
          <w:bCs/>
        </w:rPr>
        <w:t>Madagascar</w:t>
      </w:r>
      <w:r w:rsidR="337215F5">
        <w:t xml:space="preserve"> (25) </w:t>
      </w:r>
      <w:r w:rsidR="1CB6AC87">
        <w:t xml:space="preserve">took to the streets to </w:t>
      </w:r>
      <w:r w:rsidR="54B3887A">
        <w:t xml:space="preserve">criticise </w:t>
      </w:r>
      <w:r w:rsidR="3B1A6CF4">
        <w:t>leaders for abusing their power</w:t>
      </w:r>
      <w:r w:rsidR="13AB329B">
        <w:t xml:space="preserve"> while failing</w:t>
      </w:r>
      <w:r w:rsidR="45E2C8DE">
        <w:t xml:space="preserve"> to deliver decent public services</w:t>
      </w:r>
      <w:r w:rsidR="2B2C5946">
        <w:t xml:space="preserve"> and economic </w:t>
      </w:r>
      <w:r w:rsidR="45E2C8DE">
        <w:t>opportunity</w:t>
      </w:r>
      <w:r w:rsidR="7CEBBFE9">
        <w:t>.</w:t>
      </w:r>
      <w:r w:rsidR="45E2C8DE">
        <w:t xml:space="preserve"> </w:t>
      </w:r>
      <w:r w:rsidR="54A60A9B">
        <w:t xml:space="preserve"> </w:t>
      </w:r>
    </w:p>
    <w:p w14:paraId="6B8862B7" w14:textId="765613F8" w:rsidR="21711CD0" w:rsidRDefault="70FF54B0" w:rsidP="21711CD0">
      <w:pPr>
        <w:rPr>
          <w:rFonts w:ascii="Aptos" w:eastAsia="Aptos" w:hAnsi="Aptos" w:cs="Aptos"/>
        </w:rPr>
      </w:pPr>
      <w:r>
        <w:t xml:space="preserve">Transparency International is warning that the </w:t>
      </w:r>
      <w:r w:rsidRPr="4382282F">
        <w:rPr>
          <w:rFonts w:ascii="Aptos" w:eastAsia="Aptos" w:hAnsi="Aptos" w:cs="Aptos"/>
        </w:rPr>
        <w:t>absence of bold leadership in the global fight against corruption is weakening international anti-corruption action, and risks reducing pressure for reform in countries throughout the world.</w:t>
      </w:r>
    </w:p>
    <w:p w14:paraId="67A3756F" w14:textId="2B4AB1EF" w:rsidR="29081A78" w:rsidRDefault="29081A78" w:rsidP="4382282F">
      <w:pPr>
        <w:rPr>
          <w:b/>
          <w:bCs/>
        </w:rPr>
      </w:pPr>
      <w:r w:rsidRPr="4382282F">
        <w:rPr>
          <w:b/>
          <w:bCs/>
        </w:rPr>
        <w:t>François Valérian, Chair of Transparency International said:</w:t>
      </w:r>
    </w:p>
    <w:p w14:paraId="56B9F015" w14:textId="37873902" w:rsidR="00407CA3" w:rsidRDefault="7EEF067C" w:rsidP="40381B0A">
      <w:pPr>
        <w:rPr>
          <w:rFonts w:ascii="Aptos" w:eastAsia="Aptos" w:hAnsi="Aptos" w:cs="Aptos"/>
          <w:color w:val="000000" w:themeColor="text1"/>
        </w:rPr>
      </w:pPr>
      <w:r>
        <w:t>“Corruption is not inevitab</w:t>
      </w:r>
      <w:r w:rsidRPr="4382282F">
        <w:rPr>
          <w:rFonts w:ascii="Aptos" w:eastAsia="Aptos" w:hAnsi="Aptos" w:cs="Aptos"/>
        </w:rPr>
        <w:t>le. Our research and experience as a global movement fighting corruption show there is a clear blueprint for how to hold power to account for the common good, from democratic processes and independen</w:t>
      </w:r>
      <w:r w:rsidRPr="4382282F">
        <w:rPr>
          <w:rFonts w:ascii="Aptos" w:eastAsia="Aptos" w:hAnsi="Aptos" w:cs="Aptos"/>
          <w:color w:val="000000" w:themeColor="text1"/>
        </w:rPr>
        <w:t xml:space="preserve">t oversight to a free and open civil society. </w:t>
      </w:r>
      <w:r w:rsidR="76E7A6C4" w:rsidRPr="4382282F">
        <w:rPr>
          <w:rFonts w:ascii="Aptos" w:eastAsia="Aptos" w:hAnsi="Aptos" w:cs="Aptos"/>
          <w:color w:val="000000" w:themeColor="text1"/>
        </w:rPr>
        <w:t xml:space="preserve">At a time when we’re seeing a dangerous disregard for international norms </w:t>
      </w:r>
      <w:r w:rsidR="76E7A6C4" w:rsidRPr="4382282F">
        <w:rPr>
          <w:rFonts w:ascii="Aptos" w:eastAsia="Aptos" w:hAnsi="Aptos" w:cs="Aptos"/>
          <w:color w:val="000000" w:themeColor="text1"/>
        </w:rPr>
        <w:lastRenderedPageBreak/>
        <w:t>from some states, w</w:t>
      </w:r>
      <w:r w:rsidRPr="4382282F">
        <w:rPr>
          <w:rFonts w:ascii="Aptos" w:eastAsia="Aptos" w:hAnsi="Aptos" w:cs="Aptos"/>
          <w:color w:val="000000" w:themeColor="text1"/>
        </w:rPr>
        <w:t xml:space="preserve">e’re calling on governments and leaders to act with integrity and live up to their responsibilities to provide a better future for </w:t>
      </w:r>
      <w:r w:rsidR="3C9C6052" w:rsidRPr="4382282F">
        <w:rPr>
          <w:rFonts w:ascii="Aptos" w:eastAsia="Aptos" w:hAnsi="Aptos" w:cs="Aptos"/>
          <w:color w:val="000000" w:themeColor="text1"/>
        </w:rPr>
        <w:t>people around the world</w:t>
      </w:r>
      <w:r w:rsidRPr="4382282F">
        <w:rPr>
          <w:rFonts w:ascii="Aptos" w:eastAsia="Aptos" w:hAnsi="Aptos" w:cs="Aptos"/>
          <w:color w:val="000000" w:themeColor="text1"/>
        </w:rPr>
        <w:t>.”</w:t>
      </w:r>
    </w:p>
    <w:p w14:paraId="79C5E928" w14:textId="0A515C64" w:rsidR="00407CA3" w:rsidRDefault="75051F43" w:rsidP="514456CC">
      <w:pPr>
        <w:rPr>
          <w:rFonts w:ascii="Aptos" w:eastAsia="Aptos" w:hAnsi="Aptos" w:cs="Aptos"/>
          <w:color w:val="000000" w:themeColor="text1"/>
        </w:rPr>
      </w:pPr>
      <w:r w:rsidRPr="514456CC">
        <w:rPr>
          <w:rFonts w:ascii="Aptos" w:eastAsia="Aptos" w:hAnsi="Aptos" w:cs="Aptos"/>
          <w:color w:val="000000" w:themeColor="text1"/>
        </w:rPr>
        <w:t>Transparency International is calling for</w:t>
      </w:r>
      <w:r w:rsidR="465A2D67" w:rsidRPr="514456CC">
        <w:rPr>
          <w:rFonts w:ascii="Aptos" w:eastAsia="Aptos" w:hAnsi="Aptos" w:cs="Aptos"/>
          <w:color w:val="000000" w:themeColor="text1"/>
        </w:rPr>
        <w:t>:</w:t>
      </w:r>
    </w:p>
    <w:p w14:paraId="34B5811B" w14:textId="0836B9CD" w:rsidR="00407CA3" w:rsidRDefault="7F58F096" w:rsidP="1409401E">
      <w:pPr>
        <w:pStyle w:val="ListParagraph"/>
        <w:numPr>
          <w:ilvl w:val="0"/>
          <w:numId w:val="1"/>
        </w:numPr>
      </w:pPr>
      <w:r>
        <w:t xml:space="preserve">Renewed political leadership on anti-corruption, including </w:t>
      </w:r>
      <w:r w:rsidR="06834960">
        <w:t xml:space="preserve">the </w:t>
      </w:r>
      <w:r>
        <w:t>full enforcement of laws</w:t>
      </w:r>
      <w:r w:rsidR="1874CD1E">
        <w:t>, implementation of</w:t>
      </w:r>
      <w:r>
        <w:t xml:space="preserve"> international commitments</w:t>
      </w:r>
      <w:r w:rsidR="071BCCA9">
        <w:t>, and</w:t>
      </w:r>
      <w:r>
        <w:t xml:space="preserve"> </w:t>
      </w:r>
      <w:r w:rsidR="26E7D6E6">
        <w:t>reforms that strengthen transparency, oversight and accountability</w:t>
      </w:r>
      <w:r>
        <w:t>.</w:t>
      </w:r>
    </w:p>
    <w:p w14:paraId="23D3912C" w14:textId="710BBA0B" w:rsidR="00407CA3" w:rsidRDefault="125E7DCB" w:rsidP="1409401E">
      <w:pPr>
        <w:pStyle w:val="ListParagraph"/>
        <w:numPr>
          <w:ilvl w:val="0"/>
          <w:numId w:val="1"/>
        </w:numPr>
        <w:spacing w:before="240" w:after="240"/>
      </w:pPr>
      <w:r>
        <w:t xml:space="preserve">Protection of civic space, by ending attacks on journalists, NGOs, and whistleblowers, and </w:t>
      </w:r>
      <w:r w:rsidR="576CDA9C">
        <w:t xml:space="preserve">stopping </w:t>
      </w:r>
      <w:r>
        <w:t xml:space="preserve">efforts to restrict </w:t>
      </w:r>
      <w:r w:rsidR="730A6676">
        <w:t>independent civil society work</w:t>
      </w:r>
      <w:r>
        <w:t>.</w:t>
      </w:r>
    </w:p>
    <w:p w14:paraId="64F900A9" w14:textId="0D7ADB76" w:rsidR="65B33FB5" w:rsidRDefault="65B33FB5" w:rsidP="514456CC">
      <w:pPr>
        <w:pStyle w:val="ListParagraph"/>
        <w:numPr>
          <w:ilvl w:val="0"/>
          <w:numId w:val="1"/>
        </w:numPr>
        <w:spacing w:before="240" w:after="240"/>
      </w:pPr>
      <w:r w:rsidRPr="514456CC">
        <w:t xml:space="preserve">Close the secrecy loopholes that let corrupt money move across borders, including by reining in professional gatekeepers and </w:t>
      </w:r>
      <w:r w:rsidR="5A679D63" w:rsidRPr="514456CC">
        <w:t>ensuring transparency o</w:t>
      </w:r>
      <w:r w:rsidR="7136386A" w:rsidRPr="514456CC">
        <w:t>n</w:t>
      </w:r>
      <w:r w:rsidRPr="514456CC">
        <w:t xml:space="preserve"> who really owns companies, trusts and assets.</w:t>
      </w:r>
    </w:p>
    <w:p w14:paraId="0600E86B" w14:textId="7FF47EAA" w:rsidR="00407CA3" w:rsidRDefault="18E9F4D7" w:rsidP="40381B0A">
      <w:pPr>
        <w:rPr>
          <w:rFonts w:ascii="Aptos" w:eastAsia="Aptos" w:hAnsi="Aptos" w:cs="Aptos"/>
          <w:color w:val="000000" w:themeColor="text1"/>
        </w:rPr>
      </w:pPr>
      <w:r w:rsidRPr="1409401E">
        <w:rPr>
          <w:rFonts w:ascii="Aptos" w:eastAsia="Aptos" w:hAnsi="Aptos" w:cs="Aptos"/>
          <w:b/>
          <w:bCs/>
          <w:color w:val="000000" w:themeColor="text1"/>
        </w:rPr>
        <w:t>DECLINE IN LEADERSHIP</w:t>
      </w:r>
      <w:r w:rsidR="1347B99A" w:rsidRPr="1409401E">
        <w:rPr>
          <w:rFonts w:ascii="Aptos" w:eastAsia="Aptos" w:hAnsi="Aptos" w:cs="Aptos"/>
          <w:b/>
          <w:bCs/>
          <w:color w:val="000000" w:themeColor="text1"/>
        </w:rPr>
        <w:t xml:space="preserve"> AGAINST CORRUPTION</w:t>
      </w:r>
    </w:p>
    <w:p w14:paraId="26A5E73F" w14:textId="46281F36" w:rsidR="7451E274" w:rsidRDefault="399EAF38" w:rsidP="41D7F8BE">
      <w:pPr>
        <w:rPr>
          <w:rFonts w:ascii="Aptos" w:eastAsia="Aptos" w:hAnsi="Aptos" w:cs="Aptos"/>
          <w:lang w:val="en-US"/>
        </w:rPr>
      </w:pPr>
      <w:r>
        <w:t>In many European countries</w:t>
      </w:r>
      <w:r w:rsidR="07AEBB90">
        <w:t>,</w:t>
      </w:r>
      <w:r>
        <w:t xml:space="preserve"> anti-corruption efforts have largely stalled over the past decade. Since 2012, 13 countries </w:t>
      </w:r>
      <w:r w:rsidR="31AC36A7">
        <w:t xml:space="preserve">in </w:t>
      </w:r>
      <w:r w:rsidR="67DA47EB">
        <w:t>w</w:t>
      </w:r>
      <w:r w:rsidR="31AC36A7">
        <w:t>estern Europe</w:t>
      </w:r>
      <w:r w:rsidR="7225B5E5">
        <w:t xml:space="preserve"> </w:t>
      </w:r>
      <w:r w:rsidR="12A104CE">
        <w:t xml:space="preserve">and the </w:t>
      </w:r>
      <w:r w:rsidR="7225B5E5">
        <w:t>EU</w:t>
      </w:r>
      <w:r w:rsidR="73244775">
        <w:t xml:space="preserve"> </w:t>
      </w:r>
      <w:r>
        <w:t xml:space="preserve">have significantly </w:t>
      </w:r>
      <w:r w:rsidR="699B30B6">
        <w:t>declined</w:t>
      </w:r>
      <w:r w:rsidR="693D4711">
        <w:t>,</w:t>
      </w:r>
      <w:r>
        <w:t xml:space="preserve"> and only </w:t>
      </w:r>
      <w:r w:rsidR="73834724">
        <w:t>seven</w:t>
      </w:r>
      <w:r>
        <w:t xml:space="preserve"> have significantly improved. </w:t>
      </w:r>
      <w:r w:rsidR="6D05B56B">
        <w:t xml:space="preserve">In December 2025, the EU agreed its first Anti-Corruption Directive to harmonise criminal laws on corruption. What could have been a zero-tolerance framework was watered down by some member states, including </w:t>
      </w:r>
      <w:r w:rsidR="6D05B56B" w:rsidRPr="4382282F">
        <w:rPr>
          <w:b/>
          <w:bCs/>
        </w:rPr>
        <w:t xml:space="preserve">Italy </w:t>
      </w:r>
      <w:r w:rsidR="6D05B56B">
        <w:t>(53), which blocked the criminalisation of public officials’ abuse of office. The result: a framework that lacks ambition, clarity and enforceability.</w:t>
      </w:r>
    </w:p>
    <w:p w14:paraId="61AF8356" w14:textId="06F17D1D" w:rsidR="2B8D91A1" w:rsidRDefault="668BC889" w:rsidP="514456CC">
      <w:pPr>
        <w:rPr>
          <w:rFonts w:ascii="Aptos" w:eastAsia="Aptos" w:hAnsi="Aptos" w:cs="Aptos"/>
          <w:color w:val="000000" w:themeColor="text1"/>
          <w:highlight w:val="yellow"/>
        </w:rPr>
      </w:pPr>
      <w:r>
        <w:t xml:space="preserve">The </w:t>
      </w:r>
      <w:r w:rsidRPr="4382282F">
        <w:rPr>
          <w:b/>
          <w:bCs/>
        </w:rPr>
        <w:t>United States</w:t>
      </w:r>
      <w:r>
        <w:t xml:space="preserve"> (64) </w:t>
      </w:r>
      <w:r w:rsidR="3003F8B4" w:rsidRPr="4382282F">
        <w:rPr>
          <w:rFonts w:ascii="Aptos" w:eastAsia="Aptos" w:hAnsi="Aptos" w:cs="Aptos"/>
          <w:color w:val="000000" w:themeColor="text1"/>
        </w:rPr>
        <w:t>sustained its downward slide to its lowest-ever score</w:t>
      </w:r>
      <w:r w:rsidR="0E808700">
        <w:t>. Although 2025 developments are not yet fully reflected, actions targeting independent voices and undermining judicial independence raise serious concerns. Beyond the CPI findings, the temporary freeze and weakening of enforcement of the Foreign Corrupt Practices Act signal tolerance for corrupt business practices, while cuts to US aid for overseas civil society have weakened global anti-corruption efforts. Political leaders elsewhere have taken this as a cue to further restrict NGOs, journalists and other independent voices.</w:t>
      </w:r>
      <w:r w:rsidR="1DB1EBDC" w:rsidRPr="4382282F">
        <w:rPr>
          <w:rFonts w:ascii="Aptos" w:eastAsia="Aptos" w:hAnsi="Aptos" w:cs="Aptos"/>
          <w:color w:val="000000" w:themeColor="text1"/>
        </w:rPr>
        <w:t xml:space="preserve"> </w:t>
      </w:r>
    </w:p>
    <w:p w14:paraId="133CCC55" w14:textId="45607512" w:rsidR="6DDB2001" w:rsidRDefault="0197577D" w:rsidP="1623DCC6">
      <w:pPr>
        <w:rPr>
          <w:rFonts w:ascii="Aptos" w:eastAsia="Aptos" w:hAnsi="Aptos" w:cs="Aptos"/>
          <w:color w:val="000000" w:themeColor="text1"/>
        </w:rPr>
      </w:pPr>
      <w:r>
        <w:t xml:space="preserve">High CPI scores do not guarantee </w:t>
      </w:r>
      <w:r w:rsidR="3225E807">
        <w:t xml:space="preserve">that </w:t>
      </w:r>
      <w:r>
        <w:t>c</w:t>
      </w:r>
      <w:r w:rsidR="16C9FFB7">
        <w:t xml:space="preserve">ountries </w:t>
      </w:r>
      <w:r w:rsidR="6899915B">
        <w:t xml:space="preserve">are </w:t>
      </w:r>
      <w:r w:rsidR="16C9FFB7">
        <w:t>corruption-free</w:t>
      </w:r>
      <w:r>
        <w:t xml:space="preserve">, </w:t>
      </w:r>
      <w:r w:rsidR="2B50E589">
        <w:t>as several top-scoring nations enable corruption in other countries by facilitating the laundering and transfer of proceeds of corruption across borders, which the CPI does not cover</w:t>
      </w:r>
      <w:r>
        <w:t xml:space="preserve">. For example, </w:t>
      </w:r>
      <w:r w:rsidRPr="4382282F">
        <w:rPr>
          <w:b/>
          <w:bCs/>
        </w:rPr>
        <w:t xml:space="preserve">Switzerland </w:t>
      </w:r>
      <w:r>
        <w:t xml:space="preserve">(80) </w:t>
      </w:r>
      <w:r w:rsidRPr="4382282F">
        <w:rPr>
          <w:b/>
          <w:bCs/>
        </w:rPr>
        <w:t xml:space="preserve">and Singapore </w:t>
      </w:r>
      <w:r>
        <w:t>(84)</w:t>
      </w:r>
      <w:r w:rsidRPr="4382282F">
        <w:rPr>
          <w:b/>
          <w:bCs/>
        </w:rPr>
        <w:t xml:space="preserve"> </w:t>
      </w:r>
      <w:r>
        <w:t xml:space="preserve">are among the top </w:t>
      </w:r>
      <w:bookmarkStart w:id="1" w:name="_Int_VLPxyJaa"/>
      <w:r>
        <w:t>scorers, but</w:t>
      </w:r>
      <w:bookmarkEnd w:id="1"/>
      <w:r>
        <w:t xml:space="preserve"> have faced scrutiny for </w:t>
      </w:r>
      <w:bookmarkStart w:id="2" w:name="_Int_oEY7Sdrd"/>
      <w:r>
        <w:t>facilitating</w:t>
      </w:r>
      <w:bookmarkEnd w:id="2"/>
      <w:r>
        <w:t xml:space="preserve"> the movement of dirty money.</w:t>
      </w:r>
    </w:p>
    <w:p w14:paraId="1A267F07" w14:textId="6C6AA733" w:rsidR="7B0AD3BC" w:rsidRDefault="5001EA5A" w:rsidP="4382282F">
      <w:pPr>
        <w:rPr>
          <w:rFonts w:ascii="Aptos" w:eastAsia="Aptos" w:hAnsi="Aptos" w:cs="Aptos"/>
        </w:rPr>
      </w:pPr>
      <w:r w:rsidRPr="4382282F">
        <w:rPr>
          <w:rFonts w:ascii="Aptos" w:eastAsia="Aptos" w:hAnsi="Aptos" w:cs="Aptos"/>
          <w:b/>
          <w:bCs/>
        </w:rPr>
        <w:t>SHRINKING CIVIC SPACE UNDERMINES ANTI-CORRUPTION EFFORTS</w:t>
      </w:r>
    </w:p>
    <w:p w14:paraId="6821E363" w14:textId="4F8A7FB6" w:rsidR="7B0AD3BC" w:rsidRDefault="6FAE2E6D" w:rsidP="1623DCC6">
      <w:pPr>
        <w:rPr>
          <w:rFonts w:ascii="Aptos" w:eastAsia="Aptos" w:hAnsi="Aptos" w:cs="Aptos"/>
        </w:rPr>
      </w:pPr>
      <w:r>
        <w:t>In the last decade, politicised interference with the operations of NGOs has scaled up in countries such as</w:t>
      </w:r>
      <w:r w:rsidR="1BD27BA7">
        <w:t xml:space="preserve"> </w:t>
      </w:r>
      <w:r w:rsidR="1BD27BA7" w:rsidRPr="4382282F">
        <w:rPr>
          <w:b/>
          <w:bCs/>
        </w:rPr>
        <w:t xml:space="preserve">Georgia </w:t>
      </w:r>
      <w:r w:rsidR="1BD27BA7">
        <w:t>(50),</w:t>
      </w:r>
      <w:r w:rsidR="1BD27BA7" w:rsidRPr="4382282F">
        <w:rPr>
          <w:b/>
          <w:bCs/>
        </w:rPr>
        <w:t xml:space="preserve"> Indonesia </w:t>
      </w:r>
      <w:r w:rsidR="1BD27BA7">
        <w:t>(34)</w:t>
      </w:r>
      <w:r w:rsidR="60D7A6E3">
        <w:t xml:space="preserve"> </w:t>
      </w:r>
      <w:r w:rsidR="60D7A6E3" w:rsidRPr="4382282F">
        <w:rPr>
          <w:b/>
          <w:bCs/>
        </w:rPr>
        <w:t>and</w:t>
      </w:r>
      <w:r w:rsidR="1BD27BA7" w:rsidRPr="4382282F">
        <w:rPr>
          <w:b/>
          <w:bCs/>
        </w:rPr>
        <w:t xml:space="preserve"> Peru </w:t>
      </w:r>
      <w:r w:rsidR="1BD27BA7">
        <w:t>(30)</w:t>
      </w:r>
      <w:r w:rsidR="05C83EDD">
        <w:t xml:space="preserve"> where</w:t>
      </w:r>
      <w:r w:rsidR="1BD27BA7">
        <w:t xml:space="preserve"> governments </w:t>
      </w:r>
      <w:r w:rsidR="1BD27BA7">
        <w:lastRenderedPageBreak/>
        <w:t>introduce</w:t>
      </w:r>
      <w:r w:rsidR="715E1EF1">
        <w:t>d</w:t>
      </w:r>
      <w:r w:rsidR="1BD27BA7">
        <w:t xml:space="preserve"> new laws to limit access to </w:t>
      </w:r>
      <w:bookmarkStart w:id="3" w:name="_Int_OKCLPvZV"/>
      <w:r w:rsidR="1BD27BA7">
        <w:t>funding, or</w:t>
      </w:r>
      <w:bookmarkEnd w:id="3"/>
      <w:r w:rsidR="1BD27BA7">
        <w:t xml:space="preserve"> even </w:t>
      </w:r>
      <w:r w:rsidR="6D4530DF">
        <w:t>weaken</w:t>
      </w:r>
      <w:r w:rsidR="1BD27BA7">
        <w:t xml:space="preserve"> organisations that scrutinise and criticise them. Such laws are often paired with smear campaigns and intimidation.</w:t>
      </w:r>
      <w:r w:rsidR="7FD3FB01">
        <w:t xml:space="preserve"> In </w:t>
      </w:r>
      <w:r w:rsidR="7A1B00D1">
        <w:t>countries</w:t>
      </w:r>
      <w:r w:rsidR="7FD3FB01">
        <w:t xml:space="preserve"> </w:t>
      </w:r>
      <w:r w:rsidR="343CB256">
        <w:t>like</w:t>
      </w:r>
      <w:r w:rsidR="7FD3FB01">
        <w:t xml:space="preserve"> </w:t>
      </w:r>
      <w:r w:rsidR="7FD3FB01" w:rsidRPr="4382282F">
        <w:rPr>
          <w:b/>
          <w:bCs/>
        </w:rPr>
        <w:t>Tunisia</w:t>
      </w:r>
      <w:r w:rsidR="0EF1652A" w:rsidRPr="4382282F">
        <w:rPr>
          <w:b/>
          <w:bCs/>
        </w:rPr>
        <w:t xml:space="preserve"> </w:t>
      </w:r>
      <w:r w:rsidR="0EF1652A">
        <w:t>(39)</w:t>
      </w:r>
      <w:r w:rsidR="7FD3FB01">
        <w:t>, civic space is shrinking through administrative, judicial and financial pressures that constrain NGOs, even without new restrictive laws.</w:t>
      </w:r>
      <w:r w:rsidR="1BD27BA7">
        <w:t xml:space="preserve"> In these contexts, it is harder for independent journalists, civil society organisations and whistleblowers to speak out against corruption </w:t>
      </w:r>
      <w:r w:rsidR="4247E3FD">
        <w:t>and</w:t>
      </w:r>
      <w:r w:rsidR="1BD27BA7">
        <w:t xml:space="preserve"> more likely that corrupt officials can continu</w:t>
      </w:r>
      <w:r w:rsidR="64E25BF1">
        <w:t>e</w:t>
      </w:r>
      <w:r w:rsidR="1BD27BA7">
        <w:t xml:space="preserve"> misusing their power.</w:t>
      </w:r>
      <w:r w:rsidR="60782285">
        <w:t xml:space="preserve"> </w:t>
      </w:r>
      <w:r w:rsidR="1D890AE5">
        <w:t xml:space="preserve">Transparency International chapters in </w:t>
      </w:r>
      <w:r w:rsidR="1D890AE5" w:rsidRPr="4382282F">
        <w:rPr>
          <w:b/>
          <w:bCs/>
        </w:rPr>
        <w:t>Russia</w:t>
      </w:r>
      <w:r w:rsidR="4750CBAC" w:rsidRPr="4382282F">
        <w:rPr>
          <w:b/>
          <w:bCs/>
        </w:rPr>
        <w:t xml:space="preserve"> </w:t>
      </w:r>
      <w:r w:rsidR="4750CBAC">
        <w:t>(</w:t>
      </w:r>
      <w:r w:rsidR="6CBD8FA8">
        <w:t>22</w:t>
      </w:r>
      <w:r w:rsidR="4750CBAC">
        <w:t>)</w:t>
      </w:r>
      <w:r w:rsidR="1D890AE5">
        <w:t xml:space="preserve"> and </w:t>
      </w:r>
      <w:r w:rsidR="1D890AE5" w:rsidRPr="4382282F">
        <w:rPr>
          <w:b/>
          <w:bCs/>
        </w:rPr>
        <w:t>Venezuela</w:t>
      </w:r>
      <w:r w:rsidR="60882096">
        <w:t xml:space="preserve"> (</w:t>
      </w:r>
      <w:r w:rsidR="3ABBC557">
        <w:t>10</w:t>
      </w:r>
      <w:r w:rsidR="60882096">
        <w:t>)</w:t>
      </w:r>
      <w:r w:rsidR="1D890AE5">
        <w:t xml:space="preserve"> have been forced into exile due to </w:t>
      </w:r>
      <w:r w:rsidR="0B1174B0">
        <w:t>repression of</w:t>
      </w:r>
      <w:r w:rsidR="45154C42">
        <w:t xml:space="preserve"> civil society</w:t>
      </w:r>
      <w:r w:rsidR="1D890AE5">
        <w:t>.</w:t>
      </w:r>
    </w:p>
    <w:p w14:paraId="2B9354E5" w14:textId="4DE8F18C" w:rsidR="41D7F8BE" w:rsidRDefault="1CF660FA" w:rsidP="02E5C935">
      <w:pPr>
        <w:rPr>
          <w:rFonts w:ascii="Aptos" w:eastAsia="Aptos" w:hAnsi="Aptos" w:cs="Aptos"/>
          <w:color w:val="000000" w:themeColor="text1"/>
        </w:rPr>
      </w:pPr>
      <w:r w:rsidRPr="4382282F">
        <w:rPr>
          <w:rFonts w:ascii="Aptos" w:eastAsia="Aptos" w:hAnsi="Aptos" w:cs="Aptos"/>
          <w:color w:val="000000" w:themeColor="text1"/>
        </w:rPr>
        <w:t xml:space="preserve">Such restrictive environments not only silence critics and watchdogs but also create real dangers for those who dare to expose wrongdoing. </w:t>
      </w:r>
      <w:r w:rsidR="337178E9" w:rsidRPr="4382282F">
        <w:rPr>
          <w:rFonts w:ascii="Aptos" w:eastAsia="Aptos" w:hAnsi="Aptos" w:cs="Aptos"/>
          <w:color w:val="000000" w:themeColor="text1"/>
        </w:rPr>
        <w:t>Since 2012, 150 journalists covering corruption-related stories in non-conflict zones have been murdered – nearly all of these in countries with high corruption levels.</w:t>
      </w:r>
    </w:p>
    <w:p w14:paraId="3170C796" w14:textId="45AF208F" w:rsidR="00407CA3" w:rsidRDefault="7EEF067C" w:rsidP="40381B0A">
      <w:pPr>
        <w:rPr>
          <w:rFonts w:ascii="Aptos" w:eastAsia="Aptos" w:hAnsi="Aptos" w:cs="Aptos"/>
          <w:b/>
          <w:bCs/>
        </w:rPr>
      </w:pPr>
      <w:r w:rsidRPr="4382282F">
        <w:rPr>
          <w:b/>
          <w:bCs/>
        </w:rPr>
        <w:t>GLOBAL CORRUPTION</w:t>
      </w:r>
      <w:r w:rsidR="2ED63529" w:rsidRPr="4382282F">
        <w:rPr>
          <w:b/>
          <w:bCs/>
        </w:rPr>
        <w:t xml:space="preserve"> </w:t>
      </w:r>
      <w:r w:rsidR="10CE771B" w:rsidRPr="4382282F">
        <w:rPr>
          <w:b/>
          <w:bCs/>
        </w:rPr>
        <w:t xml:space="preserve">KEY </w:t>
      </w:r>
      <w:r w:rsidR="2ED63529" w:rsidRPr="4382282F">
        <w:rPr>
          <w:b/>
          <w:bCs/>
        </w:rPr>
        <w:t>FINDINGS</w:t>
      </w:r>
      <w:r w:rsidRPr="4382282F">
        <w:rPr>
          <w:b/>
          <w:bCs/>
        </w:rPr>
        <w:t xml:space="preserve"> </w:t>
      </w:r>
    </w:p>
    <w:p w14:paraId="2D36CA68" w14:textId="2B3EB2F9" w:rsidR="00407CA3" w:rsidRDefault="73F6AD23" w:rsidP="125F366C">
      <w:pPr>
        <w:rPr>
          <w:rFonts w:ascii="Aptos" w:eastAsia="Aptos" w:hAnsi="Aptos" w:cs="Aptos"/>
          <w:color w:val="000000" w:themeColor="text1"/>
        </w:rPr>
      </w:pPr>
      <w:r w:rsidRPr="514456CC">
        <w:rPr>
          <w:rFonts w:ascii="Aptos" w:eastAsia="Aptos" w:hAnsi="Aptos" w:cs="Aptos"/>
          <w:color w:val="000000" w:themeColor="text1"/>
        </w:rPr>
        <w:t>The CPI ranks 18</w:t>
      </w:r>
      <w:r w:rsidR="3860614C" w:rsidRPr="514456CC">
        <w:rPr>
          <w:rFonts w:ascii="Aptos" w:eastAsia="Aptos" w:hAnsi="Aptos" w:cs="Aptos"/>
          <w:color w:val="000000" w:themeColor="text1"/>
        </w:rPr>
        <w:t>2</w:t>
      </w:r>
      <w:r w:rsidRPr="514456CC">
        <w:rPr>
          <w:rFonts w:ascii="Aptos" w:eastAsia="Aptos" w:hAnsi="Aptos" w:cs="Aptos"/>
          <w:color w:val="000000" w:themeColor="text1"/>
        </w:rPr>
        <w:t xml:space="preserve"> countries and territories by their perceived levels of public sector </w:t>
      </w:r>
      <w:r w:rsidR="5D815709" w:rsidRPr="514456CC">
        <w:rPr>
          <w:rFonts w:ascii="Aptos" w:eastAsia="Aptos" w:hAnsi="Aptos" w:cs="Aptos"/>
          <w:color w:val="000000" w:themeColor="text1"/>
        </w:rPr>
        <w:t>corruption</w:t>
      </w:r>
      <w:r w:rsidRPr="514456CC">
        <w:rPr>
          <w:rFonts w:ascii="Aptos" w:eastAsia="Aptos" w:hAnsi="Aptos" w:cs="Aptos"/>
          <w:color w:val="000000" w:themeColor="text1"/>
        </w:rPr>
        <w:t xml:space="preserve"> on a scale of zero (highly corrupt) to 100 (very clean).</w:t>
      </w:r>
    </w:p>
    <w:p w14:paraId="45285786" w14:textId="7E57320E" w:rsidR="00407CA3" w:rsidRDefault="5F2C7FD6" w:rsidP="40381B0A">
      <w:pPr>
        <w:rPr>
          <w:rFonts w:ascii="Aptos" w:eastAsia="Aptos" w:hAnsi="Aptos" w:cs="Aptos"/>
          <w:color w:val="000000" w:themeColor="text1"/>
        </w:rPr>
      </w:pPr>
      <w:r w:rsidRPr="4382282F">
        <w:rPr>
          <w:rFonts w:ascii="Aptos" w:eastAsia="Aptos" w:hAnsi="Aptos" w:cs="Aptos"/>
          <w:color w:val="000000" w:themeColor="text1"/>
        </w:rPr>
        <w:t xml:space="preserve">The global average score stands at 42 out of 100, its lowest level in more than a </w:t>
      </w:r>
      <w:r w:rsidR="1064E194" w:rsidRPr="4382282F">
        <w:rPr>
          <w:rFonts w:ascii="Aptos" w:eastAsia="Aptos" w:hAnsi="Aptos" w:cs="Aptos"/>
          <w:color w:val="000000" w:themeColor="text1"/>
        </w:rPr>
        <w:t>decade, pointing</w:t>
      </w:r>
      <w:r w:rsidRPr="4382282F">
        <w:rPr>
          <w:rFonts w:ascii="Aptos" w:eastAsia="Aptos" w:hAnsi="Aptos" w:cs="Aptos"/>
          <w:color w:val="000000" w:themeColor="text1"/>
        </w:rPr>
        <w:t xml:space="preserve"> to a concerning downward trend that will need to be m</w:t>
      </w:r>
      <w:bookmarkStart w:id="4" w:name="_Int_J9oJo9PL"/>
      <w:r w:rsidRPr="4382282F">
        <w:rPr>
          <w:rFonts w:ascii="Aptos" w:eastAsia="Aptos" w:hAnsi="Aptos" w:cs="Aptos"/>
          <w:color w:val="000000" w:themeColor="text1"/>
        </w:rPr>
        <w:t xml:space="preserve">onitored </w:t>
      </w:r>
      <w:bookmarkEnd w:id="4"/>
      <w:r w:rsidRPr="4382282F">
        <w:rPr>
          <w:rFonts w:ascii="Aptos" w:eastAsia="Aptos" w:hAnsi="Aptos" w:cs="Aptos"/>
          <w:color w:val="000000" w:themeColor="text1"/>
        </w:rPr>
        <w:t>over tim</w:t>
      </w:r>
      <w:r w:rsidR="39FEF447" w:rsidRPr="4382282F">
        <w:rPr>
          <w:rFonts w:ascii="Aptos" w:eastAsia="Aptos" w:hAnsi="Aptos" w:cs="Aptos"/>
          <w:color w:val="000000" w:themeColor="text1"/>
        </w:rPr>
        <w:t>e.</w:t>
      </w:r>
    </w:p>
    <w:p w14:paraId="1824F7A7" w14:textId="18A5877D" w:rsidR="00407CA3" w:rsidRDefault="2D82FC59" w:rsidP="40381B0A">
      <w:pPr>
        <w:rPr>
          <w:rFonts w:ascii="Aptos" w:eastAsia="Aptos" w:hAnsi="Aptos" w:cs="Aptos"/>
          <w:color w:val="000000" w:themeColor="text1"/>
        </w:rPr>
      </w:pPr>
      <w:r w:rsidRPr="1409401E">
        <w:rPr>
          <w:rFonts w:ascii="Aptos" w:eastAsia="Aptos" w:hAnsi="Aptos" w:cs="Aptos"/>
          <w:color w:val="000000" w:themeColor="text1"/>
        </w:rPr>
        <w:t xml:space="preserve">The vast majority of countries are failing to keep corruption under control: </w:t>
      </w:r>
      <w:r w:rsidR="6D8E9BB1" w:rsidRPr="1409401E">
        <w:rPr>
          <w:rFonts w:ascii="Aptos" w:eastAsia="Aptos" w:hAnsi="Aptos" w:cs="Aptos"/>
          <w:color w:val="000000" w:themeColor="text1"/>
        </w:rPr>
        <w:t xml:space="preserve">more than two thirds - </w:t>
      </w:r>
      <w:r w:rsidRPr="1409401E">
        <w:rPr>
          <w:rFonts w:ascii="Aptos" w:eastAsia="Aptos" w:hAnsi="Aptos" w:cs="Aptos"/>
          <w:color w:val="000000" w:themeColor="text1"/>
        </w:rPr>
        <w:t xml:space="preserve">122 out of 180 </w:t>
      </w:r>
      <w:r w:rsidR="79E8A940" w:rsidRPr="1409401E">
        <w:rPr>
          <w:rFonts w:ascii="Aptos" w:eastAsia="Aptos" w:hAnsi="Aptos" w:cs="Aptos"/>
          <w:color w:val="000000" w:themeColor="text1"/>
        </w:rPr>
        <w:t xml:space="preserve">- </w:t>
      </w:r>
      <w:r w:rsidRPr="1409401E">
        <w:rPr>
          <w:rFonts w:ascii="Aptos" w:eastAsia="Aptos" w:hAnsi="Aptos" w:cs="Aptos"/>
          <w:color w:val="000000" w:themeColor="text1"/>
        </w:rPr>
        <w:t>score under 50</w:t>
      </w:r>
      <w:r w:rsidR="24C24221" w:rsidRPr="1409401E">
        <w:rPr>
          <w:rFonts w:ascii="Aptos" w:eastAsia="Aptos" w:hAnsi="Aptos" w:cs="Aptos"/>
          <w:color w:val="000000" w:themeColor="text1"/>
        </w:rPr>
        <w:t>.</w:t>
      </w:r>
    </w:p>
    <w:p w14:paraId="50D2CD3E" w14:textId="7A7B498C" w:rsidR="00407CA3" w:rsidRDefault="7EEF067C" w:rsidP="40381B0A">
      <w:pPr>
        <w:rPr>
          <w:rFonts w:ascii="Aptos" w:eastAsia="Aptos" w:hAnsi="Aptos" w:cs="Aptos"/>
          <w:color w:val="000000" w:themeColor="text1"/>
        </w:rPr>
      </w:pPr>
      <w:r w:rsidRPr="4382282F">
        <w:rPr>
          <w:rFonts w:ascii="Aptos" w:eastAsia="Aptos" w:hAnsi="Aptos" w:cs="Aptos"/>
          <w:color w:val="000000" w:themeColor="text1"/>
        </w:rPr>
        <w:t xml:space="preserve">For the </w:t>
      </w:r>
      <w:r w:rsidR="66AFA06B" w:rsidRPr="4382282F">
        <w:rPr>
          <w:rFonts w:ascii="Aptos" w:eastAsia="Aptos" w:hAnsi="Aptos" w:cs="Aptos"/>
          <w:color w:val="000000" w:themeColor="text1"/>
        </w:rPr>
        <w:t>e</w:t>
      </w:r>
      <w:r w:rsidRPr="4382282F">
        <w:rPr>
          <w:rFonts w:ascii="Aptos" w:eastAsia="Aptos" w:hAnsi="Aptos" w:cs="Aptos"/>
          <w:color w:val="000000" w:themeColor="text1"/>
        </w:rPr>
        <w:t xml:space="preserve">ighth year in a row, </w:t>
      </w:r>
      <w:r w:rsidRPr="4382282F">
        <w:rPr>
          <w:rFonts w:ascii="Aptos" w:eastAsia="Aptos" w:hAnsi="Aptos" w:cs="Aptos"/>
          <w:b/>
          <w:bCs/>
          <w:color w:val="000000" w:themeColor="text1"/>
        </w:rPr>
        <w:t>Denmark</w:t>
      </w:r>
      <w:r w:rsidRPr="4382282F">
        <w:rPr>
          <w:rFonts w:ascii="Aptos" w:eastAsia="Aptos" w:hAnsi="Aptos" w:cs="Aptos"/>
          <w:color w:val="000000" w:themeColor="text1"/>
        </w:rPr>
        <w:t xml:space="preserve"> obtains the highest score on the index (89) and is closely followed by </w:t>
      </w:r>
      <w:r w:rsidRPr="4382282F">
        <w:rPr>
          <w:rFonts w:ascii="Aptos" w:eastAsia="Aptos" w:hAnsi="Aptos" w:cs="Aptos"/>
          <w:b/>
          <w:bCs/>
          <w:color w:val="000000" w:themeColor="text1"/>
        </w:rPr>
        <w:t>Finland</w:t>
      </w:r>
      <w:r w:rsidRPr="4382282F">
        <w:rPr>
          <w:rFonts w:ascii="Aptos" w:eastAsia="Aptos" w:hAnsi="Aptos" w:cs="Aptos"/>
          <w:color w:val="000000" w:themeColor="text1"/>
        </w:rPr>
        <w:t xml:space="preserve"> (88) and </w:t>
      </w:r>
      <w:r w:rsidRPr="4382282F">
        <w:rPr>
          <w:rFonts w:ascii="Aptos" w:eastAsia="Aptos" w:hAnsi="Aptos" w:cs="Aptos"/>
          <w:b/>
          <w:bCs/>
          <w:color w:val="000000" w:themeColor="text1"/>
        </w:rPr>
        <w:t>Singapore</w:t>
      </w:r>
      <w:r w:rsidRPr="4382282F">
        <w:rPr>
          <w:rFonts w:ascii="Aptos" w:eastAsia="Aptos" w:hAnsi="Aptos" w:cs="Aptos"/>
          <w:color w:val="000000" w:themeColor="text1"/>
        </w:rPr>
        <w:t xml:space="preserve"> (84).</w:t>
      </w:r>
    </w:p>
    <w:p w14:paraId="772F9094" w14:textId="4C7B4FFC" w:rsidR="00407CA3" w:rsidRDefault="668BC889" w:rsidP="40381B0A">
      <w:pPr>
        <w:rPr>
          <w:rFonts w:ascii="Aptos" w:eastAsia="Aptos" w:hAnsi="Aptos" w:cs="Aptos"/>
          <w:color w:val="000000" w:themeColor="text1"/>
        </w:rPr>
      </w:pPr>
      <w:r w:rsidRPr="4382282F">
        <w:rPr>
          <w:rFonts w:ascii="Aptos" w:eastAsia="Aptos" w:hAnsi="Aptos" w:cs="Aptos"/>
          <w:color w:val="000000" w:themeColor="text1"/>
        </w:rPr>
        <w:t xml:space="preserve">Countries with the lowest scores overwhelmingly have </w:t>
      </w:r>
      <w:r w:rsidR="445F1C35" w:rsidRPr="4382282F">
        <w:rPr>
          <w:rFonts w:ascii="Aptos" w:eastAsia="Aptos" w:hAnsi="Aptos" w:cs="Aptos"/>
          <w:color w:val="000000" w:themeColor="text1"/>
        </w:rPr>
        <w:t>severely</w:t>
      </w:r>
      <w:r w:rsidR="14EF55F0" w:rsidRPr="4382282F">
        <w:rPr>
          <w:rFonts w:ascii="Aptos" w:eastAsia="Aptos" w:hAnsi="Aptos" w:cs="Aptos"/>
          <w:color w:val="000000" w:themeColor="text1"/>
        </w:rPr>
        <w:t xml:space="preserve"> </w:t>
      </w:r>
      <w:r w:rsidRPr="4382282F">
        <w:rPr>
          <w:rFonts w:ascii="Aptos" w:eastAsia="Aptos" w:hAnsi="Aptos" w:cs="Aptos"/>
          <w:color w:val="000000" w:themeColor="text1"/>
        </w:rPr>
        <w:t>repressed civil societies</w:t>
      </w:r>
      <w:r w:rsidR="5A3C8688" w:rsidRPr="4382282F">
        <w:rPr>
          <w:rFonts w:ascii="Aptos" w:eastAsia="Aptos" w:hAnsi="Aptos" w:cs="Aptos"/>
          <w:color w:val="000000" w:themeColor="text1"/>
        </w:rPr>
        <w:t xml:space="preserve"> and </w:t>
      </w:r>
      <w:bookmarkStart w:id="5" w:name="_Int_eI0KOe80"/>
      <w:r w:rsidR="5A3C8688" w:rsidRPr="4382282F">
        <w:rPr>
          <w:rFonts w:ascii="Aptos" w:eastAsia="Aptos" w:hAnsi="Aptos" w:cs="Aptos"/>
          <w:color w:val="000000" w:themeColor="text1"/>
        </w:rPr>
        <w:t>high levels</w:t>
      </w:r>
      <w:bookmarkEnd w:id="5"/>
      <w:r w:rsidR="5A3C8688" w:rsidRPr="4382282F">
        <w:rPr>
          <w:rFonts w:ascii="Aptos" w:eastAsia="Aptos" w:hAnsi="Aptos" w:cs="Aptos"/>
          <w:color w:val="000000" w:themeColor="text1"/>
        </w:rPr>
        <w:t xml:space="preserve"> instability</w:t>
      </w:r>
      <w:r w:rsidRPr="4382282F">
        <w:rPr>
          <w:rFonts w:ascii="Aptos" w:eastAsia="Aptos" w:hAnsi="Aptos" w:cs="Aptos"/>
          <w:color w:val="000000" w:themeColor="text1"/>
        </w:rPr>
        <w:t xml:space="preserve"> like </w:t>
      </w:r>
      <w:r w:rsidRPr="4382282F">
        <w:rPr>
          <w:rFonts w:ascii="Aptos" w:eastAsia="Aptos" w:hAnsi="Aptos" w:cs="Aptos"/>
          <w:b/>
          <w:bCs/>
          <w:color w:val="000000" w:themeColor="text1"/>
        </w:rPr>
        <w:t>South Sudan</w:t>
      </w:r>
      <w:r w:rsidRPr="4382282F">
        <w:rPr>
          <w:rFonts w:ascii="Aptos" w:eastAsia="Aptos" w:hAnsi="Aptos" w:cs="Aptos"/>
          <w:color w:val="000000" w:themeColor="text1"/>
        </w:rPr>
        <w:t xml:space="preserve"> (9), </w:t>
      </w:r>
      <w:r w:rsidRPr="4382282F">
        <w:rPr>
          <w:rFonts w:ascii="Aptos" w:eastAsia="Aptos" w:hAnsi="Aptos" w:cs="Aptos"/>
          <w:b/>
          <w:bCs/>
          <w:color w:val="000000" w:themeColor="text1"/>
        </w:rPr>
        <w:t>Somalia</w:t>
      </w:r>
      <w:r w:rsidRPr="4382282F">
        <w:rPr>
          <w:rFonts w:ascii="Aptos" w:eastAsia="Aptos" w:hAnsi="Aptos" w:cs="Aptos"/>
          <w:color w:val="000000" w:themeColor="text1"/>
        </w:rPr>
        <w:t xml:space="preserve"> (9)</w:t>
      </w:r>
      <w:r w:rsidR="5EE3E303" w:rsidRPr="4382282F">
        <w:rPr>
          <w:rFonts w:ascii="Aptos" w:eastAsia="Aptos" w:hAnsi="Aptos" w:cs="Aptos"/>
          <w:color w:val="000000" w:themeColor="text1"/>
        </w:rPr>
        <w:t xml:space="preserve"> and</w:t>
      </w:r>
      <w:r w:rsidRPr="4382282F">
        <w:rPr>
          <w:rFonts w:ascii="Aptos" w:eastAsia="Aptos" w:hAnsi="Aptos" w:cs="Aptos"/>
          <w:color w:val="000000" w:themeColor="text1"/>
        </w:rPr>
        <w:t xml:space="preserve"> </w:t>
      </w:r>
      <w:r w:rsidRPr="4382282F">
        <w:rPr>
          <w:rFonts w:ascii="Aptos" w:eastAsia="Aptos" w:hAnsi="Aptos" w:cs="Aptos"/>
          <w:b/>
          <w:bCs/>
          <w:color w:val="000000" w:themeColor="text1"/>
        </w:rPr>
        <w:t>Venezuela</w:t>
      </w:r>
      <w:r w:rsidRPr="4382282F">
        <w:rPr>
          <w:rFonts w:ascii="Aptos" w:eastAsia="Aptos" w:hAnsi="Aptos" w:cs="Aptos"/>
          <w:color w:val="000000" w:themeColor="text1"/>
        </w:rPr>
        <w:t xml:space="preserve"> (10)</w:t>
      </w:r>
      <w:r w:rsidR="4FE99D62" w:rsidRPr="4382282F">
        <w:rPr>
          <w:rFonts w:ascii="Aptos" w:eastAsia="Aptos" w:hAnsi="Aptos" w:cs="Aptos"/>
          <w:color w:val="000000" w:themeColor="text1"/>
        </w:rPr>
        <w:t>.</w:t>
      </w:r>
    </w:p>
    <w:p w14:paraId="10B268DF" w14:textId="4A73DC5B" w:rsidR="473290AA" w:rsidRDefault="3F54CB1D" w:rsidP="41D7F8BE">
      <w:pPr>
        <w:rPr>
          <w:rFonts w:ascii="Aptos" w:eastAsia="Aptos" w:hAnsi="Aptos" w:cs="Aptos"/>
          <w:color w:val="000000" w:themeColor="text1"/>
        </w:rPr>
      </w:pPr>
      <w:r w:rsidRPr="4382282F">
        <w:rPr>
          <w:rFonts w:ascii="Aptos" w:eastAsia="Aptos" w:hAnsi="Aptos" w:cs="Aptos"/>
          <w:color w:val="000000" w:themeColor="text1"/>
        </w:rPr>
        <w:t xml:space="preserve">Since 2012, 50 countries </w:t>
      </w:r>
      <w:r w:rsidR="387E6A25" w:rsidRPr="4382282F">
        <w:rPr>
          <w:rFonts w:ascii="Aptos" w:eastAsia="Aptos" w:hAnsi="Aptos" w:cs="Aptos"/>
          <w:color w:val="000000" w:themeColor="text1"/>
        </w:rPr>
        <w:t>have seen</w:t>
      </w:r>
      <w:r w:rsidRPr="4382282F">
        <w:rPr>
          <w:rFonts w:ascii="Aptos" w:eastAsia="Aptos" w:hAnsi="Aptos" w:cs="Aptos"/>
          <w:color w:val="000000" w:themeColor="text1"/>
        </w:rPr>
        <w:t xml:space="preserve"> their scores significantly decline in the index: those </w:t>
      </w:r>
      <w:r w:rsidR="1A176766" w:rsidRPr="4382282F">
        <w:rPr>
          <w:rFonts w:ascii="Aptos" w:eastAsia="Aptos" w:hAnsi="Aptos" w:cs="Aptos"/>
          <w:color w:val="000000" w:themeColor="text1"/>
        </w:rPr>
        <w:t>which</w:t>
      </w:r>
      <w:r w:rsidRPr="4382282F">
        <w:rPr>
          <w:rFonts w:ascii="Aptos" w:eastAsia="Aptos" w:hAnsi="Aptos" w:cs="Aptos"/>
          <w:color w:val="000000" w:themeColor="text1"/>
        </w:rPr>
        <w:t xml:space="preserve"> dropped the most include </w:t>
      </w:r>
      <w:r w:rsidR="38F73F35" w:rsidRPr="4382282F">
        <w:rPr>
          <w:rFonts w:ascii="Aptos" w:eastAsia="Aptos" w:hAnsi="Aptos" w:cs="Aptos"/>
          <w:b/>
          <w:bCs/>
          <w:color w:val="000000" w:themeColor="text1"/>
        </w:rPr>
        <w:t>Türkiye</w:t>
      </w:r>
      <w:r w:rsidRPr="4382282F">
        <w:rPr>
          <w:rFonts w:ascii="Aptos" w:eastAsia="Aptos" w:hAnsi="Aptos" w:cs="Aptos"/>
          <w:color w:val="000000" w:themeColor="text1"/>
        </w:rPr>
        <w:t xml:space="preserve"> (31), </w:t>
      </w:r>
      <w:r w:rsidRPr="4382282F">
        <w:rPr>
          <w:rFonts w:ascii="Aptos" w:eastAsia="Aptos" w:hAnsi="Aptos" w:cs="Aptos"/>
          <w:b/>
          <w:bCs/>
          <w:color w:val="000000" w:themeColor="text1"/>
        </w:rPr>
        <w:t xml:space="preserve">Hungary </w:t>
      </w:r>
      <w:r w:rsidRPr="4382282F">
        <w:rPr>
          <w:rFonts w:ascii="Aptos" w:eastAsia="Aptos" w:hAnsi="Aptos" w:cs="Aptos"/>
          <w:color w:val="000000" w:themeColor="text1"/>
        </w:rPr>
        <w:t xml:space="preserve">(40) and </w:t>
      </w:r>
      <w:r w:rsidRPr="4382282F">
        <w:rPr>
          <w:rFonts w:ascii="Aptos" w:eastAsia="Aptos" w:hAnsi="Aptos" w:cs="Aptos"/>
          <w:b/>
          <w:bCs/>
          <w:color w:val="000000" w:themeColor="text1"/>
        </w:rPr>
        <w:t>Nicaragua</w:t>
      </w:r>
      <w:r w:rsidRPr="4382282F">
        <w:rPr>
          <w:rFonts w:ascii="Aptos" w:eastAsia="Aptos" w:hAnsi="Aptos" w:cs="Aptos"/>
          <w:color w:val="000000" w:themeColor="text1"/>
        </w:rPr>
        <w:t xml:space="preserve"> (14). </w:t>
      </w:r>
      <w:r w:rsidR="2F9EA6D3" w:rsidRPr="4382282F">
        <w:rPr>
          <w:rFonts w:ascii="Aptos" w:eastAsia="Aptos" w:hAnsi="Aptos" w:cs="Aptos"/>
          <w:color w:val="000000" w:themeColor="text1"/>
        </w:rPr>
        <w:t>They reflect a decade-long, structural weakening of integrity mechanisms, fuelled by democratic backsliding, conflict, institutional fragility, and entrenched patronage networks. These declines are sharp, enduring, and difficult to reverse, as corruption becomes systemic and deeply embedded in both political and administrative structures.</w:t>
      </w:r>
    </w:p>
    <w:p w14:paraId="51881250" w14:textId="42CFDDDA" w:rsidR="61D57F64" w:rsidRDefault="668BC889" w:rsidP="4382282F">
      <w:pPr>
        <w:rPr>
          <w:rFonts w:ascii="Aptos" w:eastAsia="Aptos" w:hAnsi="Aptos" w:cs="Aptos"/>
          <w:color w:val="000000" w:themeColor="text1"/>
        </w:rPr>
      </w:pPr>
      <w:r w:rsidRPr="4382282F">
        <w:rPr>
          <w:rFonts w:ascii="Aptos" w:eastAsia="Aptos" w:hAnsi="Aptos" w:cs="Aptos"/>
          <w:color w:val="000000" w:themeColor="text1"/>
        </w:rPr>
        <w:t xml:space="preserve">Since 2012, 31 countries have significantly improved their scores </w:t>
      </w:r>
      <w:r w:rsidR="6C4CCC1A" w:rsidRPr="4382282F">
        <w:rPr>
          <w:rFonts w:ascii="Aptos" w:eastAsia="Aptos" w:hAnsi="Aptos" w:cs="Aptos"/>
          <w:color w:val="000000" w:themeColor="text1"/>
        </w:rPr>
        <w:t>o</w:t>
      </w:r>
      <w:r w:rsidRPr="4382282F">
        <w:rPr>
          <w:rFonts w:ascii="Aptos" w:eastAsia="Aptos" w:hAnsi="Aptos" w:cs="Aptos"/>
          <w:color w:val="000000" w:themeColor="text1"/>
        </w:rPr>
        <w:t>n the index:</w:t>
      </w:r>
      <w:r w:rsidR="0A6B9EC4" w:rsidRPr="4382282F">
        <w:rPr>
          <w:rFonts w:ascii="Aptos" w:eastAsia="Aptos" w:hAnsi="Aptos" w:cs="Aptos"/>
          <w:color w:val="000000" w:themeColor="text1"/>
        </w:rPr>
        <w:t xml:space="preserve"> </w:t>
      </w:r>
      <w:r w:rsidR="3A46A5A6" w:rsidRPr="4382282F">
        <w:rPr>
          <w:rFonts w:ascii="Aptos" w:eastAsia="Aptos" w:hAnsi="Aptos" w:cs="Aptos"/>
          <w:color w:val="000000" w:themeColor="text1"/>
        </w:rPr>
        <w:t>among</w:t>
      </w:r>
      <w:r w:rsidR="63C8F281" w:rsidRPr="4382282F">
        <w:rPr>
          <w:rFonts w:ascii="Aptos" w:eastAsia="Aptos" w:hAnsi="Aptos" w:cs="Aptos"/>
          <w:color w:val="000000" w:themeColor="text1"/>
        </w:rPr>
        <w:t xml:space="preserve"> </w:t>
      </w:r>
      <w:r w:rsidR="0A6B9EC4" w:rsidRPr="4382282F">
        <w:rPr>
          <w:rFonts w:ascii="Aptos" w:eastAsia="Aptos" w:hAnsi="Aptos" w:cs="Aptos"/>
          <w:color w:val="000000" w:themeColor="text1"/>
        </w:rPr>
        <w:t>t</w:t>
      </w:r>
      <w:r w:rsidRPr="4382282F">
        <w:rPr>
          <w:rFonts w:ascii="Aptos" w:eastAsia="Aptos" w:hAnsi="Aptos" w:cs="Aptos"/>
          <w:color w:val="000000" w:themeColor="text1"/>
        </w:rPr>
        <w:t xml:space="preserve">he biggest improvers were </w:t>
      </w:r>
      <w:r w:rsidR="3765F080" w:rsidRPr="4382282F">
        <w:rPr>
          <w:rFonts w:ascii="Aptos" w:eastAsia="Aptos" w:hAnsi="Aptos" w:cs="Aptos"/>
          <w:b/>
          <w:bCs/>
          <w:color w:val="000000" w:themeColor="text1"/>
        </w:rPr>
        <w:t>E</w:t>
      </w:r>
      <w:r w:rsidR="1274E803" w:rsidRPr="4382282F">
        <w:rPr>
          <w:rFonts w:ascii="Aptos" w:eastAsia="Aptos" w:hAnsi="Aptos" w:cs="Aptos"/>
          <w:b/>
          <w:bCs/>
          <w:color w:val="000000" w:themeColor="text1"/>
        </w:rPr>
        <w:t>stonia</w:t>
      </w:r>
      <w:r w:rsidR="1274E803" w:rsidRPr="4382282F">
        <w:rPr>
          <w:rFonts w:ascii="Aptos" w:eastAsia="Aptos" w:hAnsi="Aptos" w:cs="Aptos"/>
          <w:color w:val="000000" w:themeColor="text1"/>
        </w:rPr>
        <w:t xml:space="preserve"> (76), </w:t>
      </w:r>
      <w:r w:rsidR="1274E803" w:rsidRPr="4382282F">
        <w:rPr>
          <w:rFonts w:ascii="Aptos" w:eastAsia="Aptos" w:hAnsi="Aptos" w:cs="Aptos"/>
          <w:b/>
          <w:bCs/>
          <w:color w:val="000000" w:themeColor="text1"/>
        </w:rPr>
        <w:t>South Korea</w:t>
      </w:r>
      <w:r w:rsidR="1274E803" w:rsidRPr="4382282F">
        <w:rPr>
          <w:rFonts w:ascii="Aptos" w:eastAsia="Aptos" w:hAnsi="Aptos" w:cs="Aptos"/>
          <w:color w:val="000000" w:themeColor="text1"/>
        </w:rPr>
        <w:t xml:space="preserve"> (63) and </w:t>
      </w:r>
      <w:r w:rsidR="1274E803" w:rsidRPr="4382282F">
        <w:rPr>
          <w:rFonts w:ascii="Aptos" w:eastAsia="Aptos" w:hAnsi="Aptos" w:cs="Aptos"/>
          <w:b/>
          <w:bCs/>
          <w:color w:val="000000" w:themeColor="text1"/>
        </w:rPr>
        <w:t>Seychelles</w:t>
      </w:r>
      <w:r w:rsidR="1274E803" w:rsidRPr="4382282F">
        <w:rPr>
          <w:rFonts w:ascii="Aptos" w:eastAsia="Aptos" w:hAnsi="Aptos" w:cs="Aptos"/>
          <w:color w:val="000000" w:themeColor="text1"/>
        </w:rPr>
        <w:t xml:space="preserve"> (68)</w:t>
      </w:r>
      <w:r w:rsidR="5BCE870B" w:rsidRPr="4382282F">
        <w:rPr>
          <w:rFonts w:ascii="Aptos" w:eastAsia="Aptos" w:hAnsi="Aptos" w:cs="Aptos"/>
          <w:color w:val="000000" w:themeColor="text1"/>
        </w:rPr>
        <w:t>.</w:t>
      </w:r>
      <w:r w:rsidR="52D11E9D" w:rsidRPr="4382282F">
        <w:rPr>
          <w:rFonts w:ascii="Aptos" w:eastAsia="Aptos" w:hAnsi="Aptos" w:cs="Aptos"/>
          <w:color w:val="000000" w:themeColor="text1"/>
        </w:rPr>
        <w:t xml:space="preserve"> </w:t>
      </w:r>
      <w:r w:rsidRPr="4382282F">
        <w:rPr>
          <w:rFonts w:ascii="Aptos" w:eastAsia="Aptos" w:hAnsi="Aptos" w:cs="Aptos"/>
          <w:color w:val="000000" w:themeColor="text1"/>
        </w:rPr>
        <w:t xml:space="preserve">The long-term improvements in democratic countries like </w:t>
      </w:r>
      <w:r w:rsidR="02E4C689" w:rsidRPr="4382282F">
        <w:rPr>
          <w:rFonts w:ascii="Aptos" w:eastAsia="Aptos" w:hAnsi="Aptos" w:cs="Aptos"/>
          <w:color w:val="000000" w:themeColor="text1"/>
        </w:rPr>
        <w:t xml:space="preserve">these </w:t>
      </w:r>
      <w:r w:rsidRPr="4382282F">
        <w:rPr>
          <w:rFonts w:ascii="Aptos" w:eastAsia="Aptos" w:hAnsi="Aptos" w:cs="Aptos"/>
          <w:color w:val="000000" w:themeColor="text1"/>
        </w:rPr>
        <w:t xml:space="preserve">reflect sustained momentum with reforms, strengthened oversight institutions and broad political consensus in favour of </w:t>
      </w:r>
      <w:r w:rsidRPr="4382282F">
        <w:rPr>
          <w:rFonts w:ascii="Aptos" w:eastAsia="Aptos" w:hAnsi="Aptos" w:cs="Aptos"/>
          <w:color w:val="000000" w:themeColor="text1"/>
        </w:rPr>
        <w:lastRenderedPageBreak/>
        <w:t xml:space="preserve">clean governance. </w:t>
      </w:r>
      <w:r w:rsidR="3B1CFC02" w:rsidRPr="4382282F">
        <w:rPr>
          <w:rFonts w:ascii="Aptos" w:eastAsia="Aptos" w:hAnsi="Aptos" w:cs="Aptos"/>
          <w:color w:val="000000" w:themeColor="text1"/>
        </w:rPr>
        <w:t xml:space="preserve">Success in these areas has been attributed to among other things, </w:t>
      </w:r>
      <w:r w:rsidRPr="4382282F">
        <w:rPr>
          <w:rFonts w:ascii="Aptos" w:eastAsia="Aptos" w:hAnsi="Aptos" w:cs="Aptos"/>
          <w:color w:val="000000" w:themeColor="text1"/>
        </w:rPr>
        <w:t>digitising public services, professionalising the civil service, and embedding regional and global governance standards.</w:t>
      </w:r>
    </w:p>
    <w:p w14:paraId="58CECC60" w14:textId="0832EB48" w:rsidR="00407CA3" w:rsidRDefault="53E8D4AD" w:rsidP="40381B0A">
      <w:pPr>
        <w:rPr>
          <w:rFonts w:ascii="Aptos" w:eastAsia="Aptos" w:hAnsi="Aptos" w:cs="Aptos"/>
          <w:color w:val="000000" w:themeColor="text1"/>
        </w:rPr>
      </w:pPr>
      <w:r w:rsidRPr="1409401E">
        <w:rPr>
          <w:rFonts w:ascii="Aptos" w:eastAsia="Aptos" w:hAnsi="Aptos" w:cs="Aptos"/>
          <w:b/>
          <w:bCs/>
          <w:color w:val="000000" w:themeColor="text1"/>
        </w:rPr>
        <w:t>NOTE TO EDITORS</w:t>
      </w:r>
    </w:p>
    <w:p w14:paraId="235C7423" w14:textId="644630C1" w:rsidR="00407CA3" w:rsidRDefault="64D36FB9" w:rsidP="125F366C">
      <w:pPr>
        <w:rPr>
          <w:rFonts w:ascii="Aptos" w:eastAsia="Aptos" w:hAnsi="Aptos" w:cs="Aptos"/>
          <w:color w:val="000000" w:themeColor="text1"/>
        </w:rPr>
      </w:pPr>
      <w:r w:rsidRPr="4382282F">
        <w:rPr>
          <w:rFonts w:ascii="Aptos" w:eastAsia="Aptos" w:hAnsi="Aptos" w:cs="Aptos"/>
          <w:color w:val="000000" w:themeColor="text1"/>
        </w:rPr>
        <w:t xml:space="preserve">For each country’s individual score and changes over time, as well as global and regional analysis, see the </w:t>
      </w:r>
      <w:r w:rsidR="10129FFD" w:rsidRPr="4382282F">
        <w:rPr>
          <w:rFonts w:ascii="Aptos" w:eastAsia="Aptos" w:hAnsi="Aptos" w:cs="Aptos"/>
          <w:color w:val="000000" w:themeColor="text1"/>
        </w:rPr>
        <w:t xml:space="preserve">CPI </w:t>
      </w:r>
      <w:r w:rsidRPr="4382282F">
        <w:rPr>
          <w:rFonts w:ascii="Aptos" w:eastAsia="Aptos" w:hAnsi="Aptos" w:cs="Aptos"/>
          <w:color w:val="000000" w:themeColor="text1"/>
        </w:rPr>
        <w:t xml:space="preserve">2025 webpage: </w:t>
      </w:r>
      <w:hyperlink r:id="rId10">
        <w:r w:rsidRPr="4382282F">
          <w:rPr>
            <w:rStyle w:val="Hyperlink"/>
            <w:rFonts w:ascii="Aptos" w:eastAsia="Aptos" w:hAnsi="Aptos" w:cs="Aptos"/>
          </w:rPr>
          <w:t>https://www.transparency.org/en/cpi/2025</w:t>
        </w:r>
      </w:hyperlink>
      <w:r w:rsidRPr="4382282F">
        <w:rPr>
          <w:rFonts w:ascii="Aptos" w:eastAsia="Aptos" w:hAnsi="Aptos" w:cs="Aptos"/>
          <w:color w:val="000000" w:themeColor="text1"/>
        </w:rPr>
        <w:t xml:space="preserve"> (goes live at 0</w:t>
      </w:r>
      <w:r w:rsidR="2246DEB3" w:rsidRPr="4382282F">
        <w:rPr>
          <w:rFonts w:ascii="Aptos" w:eastAsia="Aptos" w:hAnsi="Aptos" w:cs="Aptos"/>
          <w:color w:val="000000" w:themeColor="text1"/>
        </w:rPr>
        <w:t>7</w:t>
      </w:r>
      <w:r w:rsidRPr="4382282F">
        <w:rPr>
          <w:rFonts w:ascii="Aptos" w:eastAsia="Aptos" w:hAnsi="Aptos" w:cs="Aptos"/>
          <w:color w:val="000000" w:themeColor="text1"/>
        </w:rPr>
        <w:t>:01 CET, 10 February 2026.)</w:t>
      </w:r>
    </w:p>
    <w:p w14:paraId="4B86BC7C" w14:textId="4EF6C1EA" w:rsidR="18E9F4D7" w:rsidRDefault="64D36FB9" w:rsidP="1409401E">
      <w:pPr>
        <w:rPr>
          <w:rFonts w:ascii="Aptos" w:eastAsia="Aptos" w:hAnsi="Aptos" w:cs="Aptos"/>
          <w:color w:val="000000" w:themeColor="text1"/>
        </w:rPr>
      </w:pPr>
      <w:r w:rsidRPr="4382282F">
        <w:rPr>
          <w:rFonts w:ascii="Aptos" w:eastAsia="Aptos" w:hAnsi="Aptos" w:cs="Aptos"/>
          <w:color w:val="000000" w:themeColor="text1"/>
        </w:rPr>
        <w:t xml:space="preserve">The </w:t>
      </w:r>
      <w:hyperlink r:id="rId11">
        <w:r w:rsidRPr="4382282F">
          <w:rPr>
            <w:rStyle w:val="Hyperlink"/>
            <w:rFonts w:ascii="Aptos" w:eastAsia="Aptos" w:hAnsi="Aptos" w:cs="Aptos"/>
          </w:rPr>
          <w:t>media page</w:t>
        </w:r>
      </w:hyperlink>
      <w:r w:rsidRPr="4382282F">
        <w:rPr>
          <w:rFonts w:ascii="Aptos" w:eastAsia="Aptos" w:hAnsi="Aptos" w:cs="Aptos"/>
          <w:color w:val="000000" w:themeColor="text1"/>
        </w:rPr>
        <w:t xml:space="preserve"> includes the CPI 2025 report, as well as the full dataset, methodology</w:t>
      </w:r>
      <w:r w:rsidR="36D958DA" w:rsidRPr="4382282F">
        <w:rPr>
          <w:rFonts w:ascii="Aptos" w:eastAsia="Aptos" w:hAnsi="Aptos" w:cs="Aptos"/>
          <w:color w:val="000000" w:themeColor="text1"/>
        </w:rPr>
        <w:t xml:space="preserve"> and</w:t>
      </w:r>
      <w:r w:rsidRPr="4382282F">
        <w:rPr>
          <w:rFonts w:ascii="Aptos" w:eastAsia="Aptos" w:hAnsi="Aptos" w:cs="Aptos"/>
          <w:color w:val="000000" w:themeColor="text1"/>
        </w:rPr>
        <w:t xml:space="preserve"> graphics</w:t>
      </w:r>
      <w:r w:rsidR="6EC2C090" w:rsidRPr="4382282F">
        <w:rPr>
          <w:rFonts w:ascii="Aptos" w:eastAsia="Aptos" w:hAnsi="Aptos" w:cs="Aptos"/>
          <w:color w:val="000000" w:themeColor="text1"/>
        </w:rPr>
        <w:t>.</w:t>
      </w:r>
    </w:p>
    <w:p w14:paraId="47577AD1" w14:textId="2D587178" w:rsidR="00407CA3" w:rsidRDefault="53E8D4AD" w:rsidP="125F366C">
      <w:pPr>
        <w:rPr>
          <w:rFonts w:ascii="Aptos" w:eastAsia="Aptos" w:hAnsi="Aptos" w:cs="Aptos"/>
          <w:color w:val="000000" w:themeColor="text1"/>
        </w:rPr>
      </w:pPr>
      <w:r w:rsidRPr="1409401E">
        <w:rPr>
          <w:rFonts w:ascii="Aptos" w:eastAsia="Aptos" w:hAnsi="Aptos" w:cs="Aptos"/>
          <w:b/>
          <w:bCs/>
          <w:color w:val="000000" w:themeColor="text1"/>
        </w:rPr>
        <w:t>INTERVIEW REQUESTS</w:t>
      </w:r>
    </w:p>
    <w:p w14:paraId="3E28D0CB" w14:textId="4C4CD975" w:rsidR="658B6B9A" w:rsidRDefault="658B6B9A" w:rsidP="514456CC">
      <w:pPr>
        <w:rPr>
          <w:rFonts w:ascii="Aptos" w:eastAsia="Aptos" w:hAnsi="Aptos" w:cs="Aptos"/>
        </w:rPr>
      </w:pPr>
      <w:r w:rsidRPr="514456CC">
        <w:rPr>
          <w:rFonts w:ascii="Aptos" w:eastAsia="Aptos" w:hAnsi="Aptos" w:cs="Aptos"/>
          <w:color w:val="000000" w:themeColor="text1"/>
        </w:rPr>
        <w:t xml:space="preserve">Spokespeople are available. For queries about regional and global findings, please contact the Transparency International press office at </w:t>
      </w:r>
      <w:hyperlink r:id="rId12">
        <w:r w:rsidRPr="514456CC">
          <w:rPr>
            <w:rStyle w:val="Hyperlink"/>
            <w:rFonts w:ascii="Aptos" w:eastAsia="Aptos" w:hAnsi="Aptos" w:cs="Aptos"/>
          </w:rPr>
          <w:t>press@transparency.org.</w:t>
        </w:r>
      </w:hyperlink>
      <w:r w:rsidRPr="514456CC">
        <w:rPr>
          <w:rFonts w:ascii="Aptos" w:eastAsia="Aptos" w:hAnsi="Aptos" w:cs="Aptos"/>
          <w:color w:val="000000" w:themeColor="text1"/>
        </w:rPr>
        <w:t xml:space="preserve"> </w:t>
      </w:r>
    </w:p>
    <w:p w14:paraId="6FE7A1DC" w14:textId="44C07B71" w:rsidR="514456CC" w:rsidRDefault="58B210FE" w:rsidP="4382282F">
      <w:pPr>
        <w:rPr>
          <w:rFonts w:ascii="Aptos" w:eastAsia="Aptos" w:hAnsi="Aptos" w:cs="Aptos"/>
        </w:rPr>
      </w:pPr>
      <w:r w:rsidRPr="4382282F">
        <w:rPr>
          <w:rFonts w:ascii="Aptos" w:eastAsia="Aptos" w:hAnsi="Aptos" w:cs="Aptos"/>
          <w:color w:val="000000" w:themeColor="text1"/>
        </w:rPr>
        <w:t xml:space="preserve">In case of country-specific queries, please contact Transparency International’s national </w:t>
      </w:r>
      <w:hyperlink r:id="rId13">
        <w:r w:rsidRPr="4382282F">
          <w:rPr>
            <w:rStyle w:val="Hyperlink"/>
            <w:rFonts w:ascii="Aptos" w:eastAsia="Aptos" w:hAnsi="Aptos" w:cs="Aptos"/>
          </w:rPr>
          <w:t>chapters</w:t>
        </w:r>
      </w:hyperlink>
      <w:r w:rsidRPr="4382282F">
        <w:rPr>
          <w:rFonts w:ascii="Aptos" w:eastAsia="Aptos" w:hAnsi="Aptos" w:cs="Aptos"/>
          <w:color w:val="000000" w:themeColor="text1"/>
        </w:rPr>
        <w:t xml:space="preserve">. </w:t>
      </w:r>
      <w:r w:rsidRPr="4382282F">
        <w:rPr>
          <w:rFonts w:ascii="Aptos" w:eastAsia="Aptos" w:hAnsi="Aptos" w:cs="Aptos"/>
        </w:rPr>
        <w:t xml:space="preserve"> </w:t>
      </w:r>
    </w:p>
    <w:p w14:paraId="44970CEF" w14:textId="6DFBC136" w:rsidR="00407CA3" w:rsidRDefault="53E8D4AD" w:rsidP="125F366C">
      <w:pPr>
        <w:rPr>
          <w:rFonts w:ascii="Aptos" w:eastAsia="Aptos" w:hAnsi="Aptos" w:cs="Aptos"/>
          <w:color w:val="000000" w:themeColor="text1"/>
        </w:rPr>
      </w:pPr>
      <w:r w:rsidRPr="1409401E">
        <w:rPr>
          <w:rFonts w:ascii="Aptos" w:eastAsia="Aptos" w:hAnsi="Aptos" w:cs="Aptos"/>
          <w:b/>
          <w:bCs/>
          <w:color w:val="000000" w:themeColor="text1"/>
        </w:rPr>
        <w:t>ABOUT THE CORRUPTION PERCEPTIONS INDEX</w:t>
      </w:r>
    </w:p>
    <w:p w14:paraId="6A05B32F" w14:textId="7CD126EA" w:rsidR="00407CA3" w:rsidRDefault="668BC889" w:rsidP="40381B0A">
      <w:pPr>
        <w:rPr>
          <w:rFonts w:ascii="Aptos" w:eastAsia="Aptos" w:hAnsi="Aptos" w:cs="Aptos"/>
          <w:color w:val="000000" w:themeColor="text1"/>
        </w:rPr>
      </w:pPr>
      <w:r w:rsidRPr="4382282F">
        <w:rPr>
          <w:rFonts w:ascii="Aptos" w:eastAsia="Aptos" w:hAnsi="Aptos" w:cs="Aptos"/>
          <w:color w:val="000000" w:themeColor="text1"/>
        </w:rPr>
        <w:t xml:space="preserve">Since its inception in 1995, </w:t>
      </w:r>
      <w:r w:rsidR="266AEB3E" w:rsidRPr="4382282F">
        <w:rPr>
          <w:rFonts w:ascii="Aptos" w:eastAsia="Aptos" w:hAnsi="Aptos" w:cs="Aptos"/>
          <w:color w:val="000000" w:themeColor="text1"/>
        </w:rPr>
        <w:t>Transparency International’s</w:t>
      </w:r>
      <w:r w:rsidRPr="4382282F">
        <w:rPr>
          <w:rFonts w:ascii="Aptos" w:eastAsia="Aptos" w:hAnsi="Aptos" w:cs="Aptos"/>
          <w:color w:val="000000" w:themeColor="text1"/>
        </w:rPr>
        <w:t xml:space="preserve"> Corruption Perceptions Index has become the leading global indicator of public sector corruption. The index scores 18</w:t>
      </w:r>
      <w:r w:rsidR="3C7305DC" w:rsidRPr="4382282F">
        <w:rPr>
          <w:rFonts w:ascii="Aptos" w:eastAsia="Aptos" w:hAnsi="Aptos" w:cs="Aptos"/>
          <w:color w:val="000000" w:themeColor="text1"/>
        </w:rPr>
        <w:t>2</w:t>
      </w:r>
      <w:r w:rsidRPr="4382282F">
        <w:rPr>
          <w:rFonts w:ascii="Aptos" w:eastAsia="Aptos" w:hAnsi="Aptos" w:cs="Aptos"/>
          <w:color w:val="000000" w:themeColor="text1"/>
        </w:rPr>
        <w:t xml:space="preserve"> countries and territories around the world based on perceptions of public sector corruption, using data from 13 external sources, including the World Bank, World Economic Forum, private risk and consulting companies, think tanks and others. The scores reflect the views of experts and </w:t>
      </w:r>
      <w:r w:rsidR="33171383" w:rsidRPr="4382282F">
        <w:rPr>
          <w:rFonts w:ascii="Aptos" w:eastAsia="Aptos" w:hAnsi="Aptos" w:cs="Aptos"/>
          <w:color w:val="000000" w:themeColor="text1"/>
        </w:rPr>
        <w:t>businesspeople</w:t>
      </w:r>
      <w:r w:rsidRPr="4382282F">
        <w:rPr>
          <w:rFonts w:ascii="Aptos" w:eastAsia="Aptos" w:hAnsi="Aptos" w:cs="Aptos"/>
          <w:color w:val="000000" w:themeColor="text1"/>
        </w:rPr>
        <w:t>.</w:t>
      </w:r>
    </w:p>
    <w:p w14:paraId="4A78403C" w14:textId="22FAF167" w:rsidR="00407CA3" w:rsidRDefault="53E8D4AD" w:rsidP="125F366C">
      <w:pPr>
        <w:rPr>
          <w:rFonts w:ascii="Aptos" w:eastAsia="Aptos" w:hAnsi="Aptos" w:cs="Aptos"/>
          <w:color w:val="000000" w:themeColor="text1"/>
        </w:rPr>
      </w:pPr>
      <w:r w:rsidRPr="1409401E">
        <w:rPr>
          <w:rFonts w:ascii="Aptos" w:eastAsia="Aptos" w:hAnsi="Aptos" w:cs="Aptos"/>
          <w:color w:val="000000" w:themeColor="text1"/>
        </w:rPr>
        <w:t xml:space="preserve">The process for calculating the CPI is regularly reviewed to make sure it is as robust and coherent as possible, </w:t>
      </w:r>
      <w:hyperlink r:id="rId14">
        <w:r w:rsidRPr="1409401E">
          <w:rPr>
            <w:rStyle w:val="Hyperlink"/>
            <w:rFonts w:ascii="Aptos" w:eastAsia="Aptos" w:hAnsi="Aptos" w:cs="Aptos"/>
          </w:rPr>
          <w:t>most recently by the European Commission’s Joint Research Centre in 2017</w:t>
        </w:r>
      </w:hyperlink>
      <w:r w:rsidRPr="1409401E">
        <w:rPr>
          <w:rFonts w:ascii="Aptos" w:eastAsia="Aptos" w:hAnsi="Aptos" w:cs="Aptos"/>
          <w:color w:val="000000" w:themeColor="text1"/>
        </w:rPr>
        <w:t xml:space="preserve">. All the CPI scores since 2012 are comparable from one year to the next. For more information, see this article: </w:t>
      </w:r>
      <w:hyperlink r:id="rId15">
        <w:r w:rsidRPr="1409401E">
          <w:rPr>
            <w:rStyle w:val="Hyperlink"/>
            <w:rFonts w:ascii="Aptos" w:eastAsia="Aptos" w:hAnsi="Aptos" w:cs="Aptos"/>
          </w:rPr>
          <w:t>The ABCs of the CPI: How the Corruption Perceptions Index is calculated</w:t>
        </w:r>
      </w:hyperlink>
      <w:r w:rsidRPr="1409401E">
        <w:rPr>
          <w:rFonts w:ascii="Aptos" w:eastAsia="Aptos" w:hAnsi="Aptos" w:cs="Aptos"/>
          <w:color w:val="000000" w:themeColor="text1"/>
        </w:rPr>
        <w:t>.</w:t>
      </w:r>
    </w:p>
    <w:p w14:paraId="58293FB3" w14:textId="34524A36" w:rsidR="00407CA3" w:rsidRDefault="00407CA3" w:rsidP="125F366C">
      <w:pPr>
        <w:rPr>
          <w:rFonts w:ascii="Aptos" w:eastAsia="Aptos" w:hAnsi="Aptos" w:cs="Aptos"/>
          <w:color w:val="000000" w:themeColor="text1"/>
        </w:rPr>
      </w:pPr>
    </w:p>
    <w:p w14:paraId="2C078E63" w14:textId="60D34ED3" w:rsidR="00407CA3" w:rsidRDefault="2B67975A" w:rsidP="514456CC">
      <w:r>
        <w:t>Meta text:</w:t>
      </w:r>
    </w:p>
    <w:p w14:paraId="355BAD41" w14:textId="3D0D3456" w:rsidR="2B67975A" w:rsidRDefault="0B39E184" w:rsidP="4382282F">
      <w:pPr>
        <w:rPr>
          <w:rFonts w:ascii="Aptos" w:eastAsia="Aptos" w:hAnsi="Aptos" w:cs="Aptos"/>
          <w:i/>
          <w:iCs/>
          <w:color w:val="000000" w:themeColor="text1"/>
        </w:rPr>
      </w:pPr>
      <w:r w:rsidRPr="4382282F">
        <w:rPr>
          <w:rFonts w:ascii="Aptos" w:eastAsia="Aptos" w:hAnsi="Aptos" w:cs="Aptos"/>
          <w:i/>
          <w:iCs/>
          <w:color w:val="000000" w:themeColor="text1"/>
        </w:rPr>
        <w:t xml:space="preserve">Transparency International’s CPI 2025 reveals long-term decline in leadership to tackle corruption, alongside limited signs of progress. </w:t>
      </w:r>
      <w:r w:rsidR="0C5CB9B9" w:rsidRPr="4382282F">
        <w:rPr>
          <w:rFonts w:ascii="Aptos" w:eastAsia="Aptos" w:hAnsi="Aptos" w:cs="Aptos"/>
          <w:i/>
          <w:iCs/>
          <w:color w:val="000000" w:themeColor="text1"/>
        </w:rPr>
        <w:t>#CPI2025</w:t>
      </w:r>
    </w:p>
    <w:sectPr w:rsidR="2B67975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3323" w14:textId="77777777" w:rsidR="00361B73" w:rsidRDefault="00361B73">
      <w:pPr>
        <w:spacing w:after="0" w:line="240" w:lineRule="auto"/>
      </w:pPr>
      <w:r>
        <w:separator/>
      </w:r>
    </w:p>
  </w:endnote>
  <w:endnote w:type="continuationSeparator" w:id="0">
    <w:p w14:paraId="7AE0FD5D" w14:textId="77777777" w:rsidR="00361B73" w:rsidRDefault="0036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382282F" w14:paraId="51A84359" w14:textId="77777777" w:rsidTr="4382282F">
      <w:trPr>
        <w:trHeight w:val="300"/>
      </w:trPr>
      <w:tc>
        <w:tcPr>
          <w:tcW w:w="3120" w:type="dxa"/>
        </w:tcPr>
        <w:p w14:paraId="1FAD42C3" w14:textId="7A58B8A8" w:rsidR="4382282F" w:rsidRDefault="4382282F" w:rsidP="4382282F">
          <w:pPr>
            <w:pStyle w:val="Header"/>
            <w:ind w:left="-115"/>
          </w:pPr>
        </w:p>
      </w:tc>
      <w:tc>
        <w:tcPr>
          <w:tcW w:w="3120" w:type="dxa"/>
        </w:tcPr>
        <w:p w14:paraId="50DE1244" w14:textId="1157A276" w:rsidR="4382282F" w:rsidRDefault="4382282F" w:rsidP="4382282F">
          <w:pPr>
            <w:pStyle w:val="Header"/>
            <w:jc w:val="center"/>
          </w:pPr>
        </w:p>
      </w:tc>
      <w:tc>
        <w:tcPr>
          <w:tcW w:w="3120" w:type="dxa"/>
        </w:tcPr>
        <w:p w14:paraId="794E8C63" w14:textId="3EDDA5D9" w:rsidR="4382282F" w:rsidRDefault="4382282F" w:rsidP="4382282F">
          <w:pPr>
            <w:pStyle w:val="Header"/>
            <w:ind w:right="-115"/>
            <w:jc w:val="right"/>
          </w:pPr>
        </w:p>
      </w:tc>
    </w:tr>
  </w:tbl>
  <w:p w14:paraId="3C23A1B6" w14:textId="6B543666" w:rsidR="4382282F" w:rsidRDefault="4382282F" w:rsidP="4382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305C" w14:textId="77777777" w:rsidR="00361B73" w:rsidRDefault="00361B73">
      <w:pPr>
        <w:spacing w:after="0" w:line="240" w:lineRule="auto"/>
      </w:pPr>
      <w:r>
        <w:separator/>
      </w:r>
    </w:p>
  </w:footnote>
  <w:footnote w:type="continuationSeparator" w:id="0">
    <w:p w14:paraId="3BC46F19" w14:textId="77777777" w:rsidR="00361B73" w:rsidRDefault="00361B7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4bdXDv9h+9s2y" int2:id="BDX2vSG5">
      <int2:state int2:value="Rejected" int2:type="spell"/>
    </int2:textHash>
    <int2:textHash int2:hashCode="FZko0R7LMbtDn7" int2:id="KJ0tCU38">
      <int2:state int2:value="Rejected" int2:type="spell"/>
    </int2:textHash>
    <int2:textHash int2:hashCode="ngCTo4CVOuksgQ" int2:id="NK9DeSIo">
      <int2:state int2:value="Rejected" int2:type="spell"/>
    </int2:textHash>
    <int2:textHash int2:hashCode="cbQ5GNiUxE4AxA" int2:id="bsWKL31P">
      <int2:state int2:value="Rejected" int2:type="spell"/>
    </int2:textHash>
    <int2:textHash int2:hashCode="y2WNef9nGDH/bm" int2:id="eEAKEslR">
      <int2:state int2:value="Rejected" int2:type="gram"/>
    </int2:textHash>
    <int2:textHash int2:hashCode="jsWx/YI8YieExM" int2:id="n84mQx4Z">
      <int2:state int2:value="Rejected" int2:type="spell"/>
    </int2:textHash>
    <int2:textHash int2:hashCode="zUvmH0PyLIQPsJ" int2:id="wp2APw4Z">
      <int2:state int2:value="Rejected" int2:type="spell"/>
    </int2:textHash>
    <int2:bookmark int2:bookmarkName="_Int_uHjgNEIg" int2:invalidationBookmarkName="" int2:hashCode="6cjVgmij1Isvwr" int2:id="6uivvduj">
      <int2:state int2:value="Rejected" int2:type="style"/>
    </int2:bookmark>
    <int2:bookmark int2:bookmarkName="_Int_VLPxyJaa" int2:invalidationBookmarkName="" int2:hashCode="m6hDiYnsxoBrZ5" int2:id="95sRTszI">
      <int2:state int2:value="Rejected" int2:type="gram"/>
    </int2:bookmark>
    <int2:bookmark int2:bookmarkName="_Int_J9oJo9PL" int2:invalidationBookmarkName="" int2:hashCode="2OIX4j4ZGl67OM" int2:id="RpxJxu5C">
      <int2:state int2:value="Rejected" int2:type="style"/>
    </int2:bookmark>
    <int2:bookmark int2:bookmarkName="_Int_oEY7Sdrd" int2:invalidationBookmarkName="" int2:hashCode="GZb8SAp2PZ1Wiz" int2:id="YLoL8fv6">
      <int2:state int2:value="Rejected" int2:type="style"/>
    </int2:bookmark>
    <int2:bookmark int2:bookmarkName="_Int_OKCLPvZV" int2:invalidationBookmarkName="" int2:hashCode="kg8nT979x4JNib" int2:id="pN87aCUC">
      <int2:state int2:value="Rejected" int2:type="gram"/>
    </int2:bookmark>
    <int2:bookmark int2:bookmarkName="_Int_eI0KOe80" int2:invalidationBookmarkName="" int2:hashCode="XfnPlw4VbdG38c" int2:id="u8Onu7U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7AB22"/>
    <w:multiLevelType w:val="hybridMultilevel"/>
    <w:tmpl w:val="FFFFFFFF"/>
    <w:lvl w:ilvl="0" w:tplc="03261114">
      <w:start w:val="1"/>
      <w:numFmt w:val="bullet"/>
      <w:lvlText w:val=""/>
      <w:lvlJc w:val="left"/>
      <w:pPr>
        <w:ind w:left="720" w:hanging="360"/>
      </w:pPr>
      <w:rPr>
        <w:rFonts w:ascii="Symbol" w:hAnsi="Symbol" w:hint="default"/>
      </w:rPr>
    </w:lvl>
    <w:lvl w:ilvl="1" w:tplc="7472A29C">
      <w:start w:val="1"/>
      <w:numFmt w:val="bullet"/>
      <w:lvlText w:val="o"/>
      <w:lvlJc w:val="left"/>
      <w:pPr>
        <w:ind w:left="1440" w:hanging="360"/>
      </w:pPr>
      <w:rPr>
        <w:rFonts w:ascii="Courier New" w:hAnsi="Courier New" w:hint="default"/>
      </w:rPr>
    </w:lvl>
    <w:lvl w:ilvl="2" w:tplc="AE8A85BC">
      <w:start w:val="1"/>
      <w:numFmt w:val="bullet"/>
      <w:lvlText w:val=""/>
      <w:lvlJc w:val="left"/>
      <w:pPr>
        <w:ind w:left="2160" w:hanging="360"/>
      </w:pPr>
      <w:rPr>
        <w:rFonts w:ascii="Wingdings" w:hAnsi="Wingdings" w:hint="default"/>
      </w:rPr>
    </w:lvl>
    <w:lvl w:ilvl="3" w:tplc="07D4C108">
      <w:start w:val="1"/>
      <w:numFmt w:val="bullet"/>
      <w:lvlText w:val=""/>
      <w:lvlJc w:val="left"/>
      <w:pPr>
        <w:ind w:left="2880" w:hanging="360"/>
      </w:pPr>
      <w:rPr>
        <w:rFonts w:ascii="Symbol" w:hAnsi="Symbol" w:hint="default"/>
      </w:rPr>
    </w:lvl>
    <w:lvl w:ilvl="4" w:tplc="C5C46F04">
      <w:start w:val="1"/>
      <w:numFmt w:val="bullet"/>
      <w:lvlText w:val="o"/>
      <w:lvlJc w:val="left"/>
      <w:pPr>
        <w:ind w:left="3600" w:hanging="360"/>
      </w:pPr>
      <w:rPr>
        <w:rFonts w:ascii="Courier New" w:hAnsi="Courier New" w:hint="default"/>
      </w:rPr>
    </w:lvl>
    <w:lvl w:ilvl="5" w:tplc="82C8AAB6">
      <w:start w:val="1"/>
      <w:numFmt w:val="bullet"/>
      <w:lvlText w:val=""/>
      <w:lvlJc w:val="left"/>
      <w:pPr>
        <w:ind w:left="4320" w:hanging="360"/>
      </w:pPr>
      <w:rPr>
        <w:rFonts w:ascii="Wingdings" w:hAnsi="Wingdings" w:hint="default"/>
      </w:rPr>
    </w:lvl>
    <w:lvl w:ilvl="6" w:tplc="84C87CBE">
      <w:start w:val="1"/>
      <w:numFmt w:val="bullet"/>
      <w:lvlText w:val=""/>
      <w:lvlJc w:val="left"/>
      <w:pPr>
        <w:ind w:left="5040" w:hanging="360"/>
      </w:pPr>
      <w:rPr>
        <w:rFonts w:ascii="Symbol" w:hAnsi="Symbol" w:hint="default"/>
      </w:rPr>
    </w:lvl>
    <w:lvl w:ilvl="7" w:tplc="09AC6E38">
      <w:start w:val="1"/>
      <w:numFmt w:val="bullet"/>
      <w:lvlText w:val="o"/>
      <w:lvlJc w:val="left"/>
      <w:pPr>
        <w:ind w:left="5760" w:hanging="360"/>
      </w:pPr>
      <w:rPr>
        <w:rFonts w:ascii="Courier New" w:hAnsi="Courier New" w:hint="default"/>
      </w:rPr>
    </w:lvl>
    <w:lvl w:ilvl="8" w:tplc="CFE04CEC">
      <w:start w:val="1"/>
      <w:numFmt w:val="bullet"/>
      <w:lvlText w:val=""/>
      <w:lvlJc w:val="left"/>
      <w:pPr>
        <w:ind w:left="6480" w:hanging="360"/>
      </w:pPr>
      <w:rPr>
        <w:rFonts w:ascii="Wingdings" w:hAnsi="Wingdings" w:hint="default"/>
      </w:rPr>
    </w:lvl>
  </w:abstractNum>
  <w:num w:numId="1" w16cid:durableId="160997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0E11F"/>
    <w:rsid w:val="000048B2"/>
    <w:rsid w:val="00012BFB"/>
    <w:rsid w:val="00013E29"/>
    <w:rsid w:val="00020FFF"/>
    <w:rsid w:val="00035002"/>
    <w:rsid w:val="00036D11"/>
    <w:rsid w:val="00041130"/>
    <w:rsid w:val="000438FE"/>
    <w:rsid w:val="00043F1C"/>
    <w:rsid w:val="000575A9"/>
    <w:rsid w:val="0006182D"/>
    <w:rsid w:val="00063C8E"/>
    <w:rsid w:val="00066FE8"/>
    <w:rsid w:val="00080677"/>
    <w:rsid w:val="000845A6"/>
    <w:rsid w:val="00085398"/>
    <w:rsid w:val="000874A9"/>
    <w:rsid w:val="00095566"/>
    <w:rsid w:val="000A63F3"/>
    <w:rsid w:val="000C13A9"/>
    <w:rsid w:val="000D17ED"/>
    <w:rsid w:val="000D70FF"/>
    <w:rsid w:val="000F3B82"/>
    <w:rsid w:val="0010563C"/>
    <w:rsid w:val="00117ECB"/>
    <w:rsid w:val="00127F7C"/>
    <w:rsid w:val="00143CCE"/>
    <w:rsid w:val="00145167"/>
    <w:rsid w:val="00192D8E"/>
    <w:rsid w:val="001A495D"/>
    <w:rsid w:val="001A5E07"/>
    <w:rsid w:val="001A70BC"/>
    <w:rsid w:val="001C58DD"/>
    <w:rsid w:val="001D0338"/>
    <w:rsid w:val="001E31DD"/>
    <w:rsid w:val="00211B0A"/>
    <w:rsid w:val="00225A80"/>
    <w:rsid w:val="00245F19"/>
    <w:rsid w:val="002534DC"/>
    <w:rsid w:val="00261200"/>
    <w:rsid w:val="00272584"/>
    <w:rsid w:val="00287695"/>
    <w:rsid w:val="00292E26"/>
    <w:rsid w:val="0029356E"/>
    <w:rsid w:val="00297DE4"/>
    <w:rsid w:val="002B751A"/>
    <w:rsid w:val="002D45BF"/>
    <w:rsid w:val="002D5BEE"/>
    <w:rsid w:val="002E3944"/>
    <w:rsid w:val="002F1F48"/>
    <w:rsid w:val="002F4C4C"/>
    <w:rsid w:val="002F7D8A"/>
    <w:rsid w:val="00307881"/>
    <w:rsid w:val="00313011"/>
    <w:rsid w:val="0032652F"/>
    <w:rsid w:val="00341613"/>
    <w:rsid w:val="003430D1"/>
    <w:rsid w:val="00352F9A"/>
    <w:rsid w:val="00353E62"/>
    <w:rsid w:val="00361B73"/>
    <w:rsid w:val="00362F54"/>
    <w:rsid w:val="003644FF"/>
    <w:rsid w:val="003757F0"/>
    <w:rsid w:val="00382AFB"/>
    <w:rsid w:val="0038318C"/>
    <w:rsid w:val="00395C2A"/>
    <w:rsid w:val="003B06B1"/>
    <w:rsid w:val="003B487A"/>
    <w:rsid w:val="003D04C4"/>
    <w:rsid w:val="003E2C9F"/>
    <w:rsid w:val="003E3B52"/>
    <w:rsid w:val="00407CA3"/>
    <w:rsid w:val="00424DE3"/>
    <w:rsid w:val="0042747A"/>
    <w:rsid w:val="00432C1D"/>
    <w:rsid w:val="00450D2F"/>
    <w:rsid w:val="004515FB"/>
    <w:rsid w:val="004524A0"/>
    <w:rsid w:val="0045595F"/>
    <w:rsid w:val="00456969"/>
    <w:rsid w:val="004711E1"/>
    <w:rsid w:val="00475133"/>
    <w:rsid w:val="00485607"/>
    <w:rsid w:val="004A1FE4"/>
    <w:rsid w:val="004B196D"/>
    <w:rsid w:val="004B47BE"/>
    <w:rsid w:val="004B78FF"/>
    <w:rsid w:val="004C5F20"/>
    <w:rsid w:val="00501551"/>
    <w:rsid w:val="00505B15"/>
    <w:rsid w:val="00506193"/>
    <w:rsid w:val="005250B2"/>
    <w:rsid w:val="00526DD5"/>
    <w:rsid w:val="005333F2"/>
    <w:rsid w:val="0053466A"/>
    <w:rsid w:val="00537102"/>
    <w:rsid w:val="00550CA1"/>
    <w:rsid w:val="00570DB2"/>
    <w:rsid w:val="00571C25"/>
    <w:rsid w:val="00584DC2"/>
    <w:rsid w:val="00590AD6"/>
    <w:rsid w:val="005A5BE3"/>
    <w:rsid w:val="005A74CB"/>
    <w:rsid w:val="005B448F"/>
    <w:rsid w:val="005B4DF6"/>
    <w:rsid w:val="005C0C36"/>
    <w:rsid w:val="005C2DD5"/>
    <w:rsid w:val="005C5BB9"/>
    <w:rsid w:val="005D2B64"/>
    <w:rsid w:val="006011E7"/>
    <w:rsid w:val="0060318C"/>
    <w:rsid w:val="006166A9"/>
    <w:rsid w:val="00630D8D"/>
    <w:rsid w:val="0063730E"/>
    <w:rsid w:val="006431D6"/>
    <w:rsid w:val="00646778"/>
    <w:rsid w:val="0064751D"/>
    <w:rsid w:val="00656693"/>
    <w:rsid w:val="00682A49"/>
    <w:rsid w:val="006A1D0E"/>
    <w:rsid w:val="006A3A94"/>
    <w:rsid w:val="006C6C95"/>
    <w:rsid w:val="006D39D6"/>
    <w:rsid w:val="00710DC5"/>
    <w:rsid w:val="00711CF7"/>
    <w:rsid w:val="007278CE"/>
    <w:rsid w:val="00731ED3"/>
    <w:rsid w:val="00736491"/>
    <w:rsid w:val="00743E96"/>
    <w:rsid w:val="0074EC78"/>
    <w:rsid w:val="007672FC"/>
    <w:rsid w:val="00773306"/>
    <w:rsid w:val="0078755D"/>
    <w:rsid w:val="00790882"/>
    <w:rsid w:val="007A1B5E"/>
    <w:rsid w:val="007A3953"/>
    <w:rsid w:val="007B012F"/>
    <w:rsid w:val="007B27CC"/>
    <w:rsid w:val="007C278B"/>
    <w:rsid w:val="007C2DEF"/>
    <w:rsid w:val="007E16D6"/>
    <w:rsid w:val="007F1ECB"/>
    <w:rsid w:val="007F5530"/>
    <w:rsid w:val="007F72E0"/>
    <w:rsid w:val="00800827"/>
    <w:rsid w:val="008054FD"/>
    <w:rsid w:val="00820BA3"/>
    <w:rsid w:val="00833AEA"/>
    <w:rsid w:val="00836246"/>
    <w:rsid w:val="00854D80"/>
    <w:rsid w:val="00857632"/>
    <w:rsid w:val="00862A37"/>
    <w:rsid w:val="0088133C"/>
    <w:rsid w:val="00896CAF"/>
    <w:rsid w:val="008A1550"/>
    <w:rsid w:val="008A3C35"/>
    <w:rsid w:val="008C1E15"/>
    <w:rsid w:val="008D191C"/>
    <w:rsid w:val="008D5406"/>
    <w:rsid w:val="008F1506"/>
    <w:rsid w:val="008F20CD"/>
    <w:rsid w:val="00902FD1"/>
    <w:rsid w:val="00907123"/>
    <w:rsid w:val="0091059C"/>
    <w:rsid w:val="00920955"/>
    <w:rsid w:val="00924DDF"/>
    <w:rsid w:val="00932186"/>
    <w:rsid w:val="00942961"/>
    <w:rsid w:val="009439D1"/>
    <w:rsid w:val="00943D40"/>
    <w:rsid w:val="009511F4"/>
    <w:rsid w:val="009578D9"/>
    <w:rsid w:val="00971FD3"/>
    <w:rsid w:val="009756C0"/>
    <w:rsid w:val="00980C70"/>
    <w:rsid w:val="009824A9"/>
    <w:rsid w:val="00991467"/>
    <w:rsid w:val="00996341"/>
    <w:rsid w:val="009B1329"/>
    <w:rsid w:val="009E2A31"/>
    <w:rsid w:val="009F1076"/>
    <w:rsid w:val="00A000D8"/>
    <w:rsid w:val="00A05211"/>
    <w:rsid w:val="00A05BCB"/>
    <w:rsid w:val="00A11B6A"/>
    <w:rsid w:val="00A32F38"/>
    <w:rsid w:val="00A32FF6"/>
    <w:rsid w:val="00A35103"/>
    <w:rsid w:val="00A42B29"/>
    <w:rsid w:val="00A567D9"/>
    <w:rsid w:val="00A7183F"/>
    <w:rsid w:val="00A8666C"/>
    <w:rsid w:val="00AA04C2"/>
    <w:rsid w:val="00AB52B8"/>
    <w:rsid w:val="00AB5543"/>
    <w:rsid w:val="00AD5129"/>
    <w:rsid w:val="00AD570D"/>
    <w:rsid w:val="00B05778"/>
    <w:rsid w:val="00B05E5A"/>
    <w:rsid w:val="00B172C6"/>
    <w:rsid w:val="00B3686D"/>
    <w:rsid w:val="00B56698"/>
    <w:rsid w:val="00B71AE9"/>
    <w:rsid w:val="00BC5712"/>
    <w:rsid w:val="00BD0F46"/>
    <w:rsid w:val="00BD7EC5"/>
    <w:rsid w:val="00BE5594"/>
    <w:rsid w:val="00BF61D1"/>
    <w:rsid w:val="00C03946"/>
    <w:rsid w:val="00C07F4E"/>
    <w:rsid w:val="00C1100B"/>
    <w:rsid w:val="00C17A9B"/>
    <w:rsid w:val="00C27DB6"/>
    <w:rsid w:val="00C36052"/>
    <w:rsid w:val="00C669B4"/>
    <w:rsid w:val="00C725BA"/>
    <w:rsid w:val="00CB407F"/>
    <w:rsid w:val="00CC10F5"/>
    <w:rsid w:val="00CD2AAE"/>
    <w:rsid w:val="00CE4515"/>
    <w:rsid w:val="00D219F5"/>
    <w:rsid w:val="00D252B7"/>
    <w:rsid w:val="00D47AAA"/>
    <w:rsid w:val="00D65E9F"/>
    <w:rsid w:val="00D81ACA"/>
    <w:rsid w:val="00DA784B"/>
    <w:rsid w:val="00DC562B"/>
    <w:rsid w:val="00DF6BFE"/>
    <w:rsid w:val="00E14826"/>
    <w:rsid w:val="00E17F39"/>
    <w:rsid w:val="00E36F6C"/>
    <w:rsid w:val="00E524A2"/>
    <w:rsid w:val="00E529DD"/>
    <w:rsid w:val="00E645FB"/>
    <w:rsid w:val="00E811F8"/>
    <w:rsid w:val="00E85B8C"/>
    <w:rsid w:val="00E86F57"/>
    <w:rsid w:val="00EB13D6"/>
    <w:rsid w:val="00EB353D"/>
    <w:rsid w:val="00ED3F04"/>
    <w:rsid w:val="00EE5C14"/>
    <w:rsid w:val="00EF691D"/>
    <w:rsid w:val="00F048CB"/>
    <w:rsid w:val="00F07E6E"/>
    <w:rsid w:val="00F3633D"/>
    <w:rsid w:val="00F53196"/>
    <w:rsid w:val="00F74712"/>
    <w:rsid w:val="00F77FD3"/>
    <w:rsid w:val="00F85EA1"/>
    <w:rsid w:val="00F870F2"/>
    <w:rsid w:val="00FA1BBB"/>
    <w:rsid w:val="00FA46A5"/>
    <w:rsid w:val="00FD2D5C"/>
    <w:rsid w:val="00FE4AAB"/>
    <w:rsid w:val="00FF42C4"/>
    <w:rsid w:val="00FFCB22"/>
    <w:rsid w:val="0101DE47"/>
    <w:rsid w:val="015AB03C"/>
    <w:rsid w:val="015F46C4"/>
    <w:rsid w:val="01713E94"/>
    <w:rsid w:val="018AB86F"/>
    <w:rsid w:val="0197577D"/>
    <w:rsid w:val="01B45E5D"/>
    <w:rsid w:val="01B59494"/>
    <w:rsid w:val="01F1C64F"/>
    <w:rsid w:val="022566CA"/>
    <w:rsid w:val="02284484"/>
    <w:rsid w:val="025CAC4F"/>
    <w:rsid w:val="0261DC7D"/>
    <w:rsid w:val="028683ED"/>
    <w:rsid w:val="0290014A"/>
    <w:rsid w:val="02955D0B"/>
    <w:rsid w:val="029BA468"/>
    <w:rsid w:val="02B3EF66"/>
    <w:rsid w:val="02C4FFAC"/>
    <w:rsid w:val="02E4C689"/>
    <w:rsid w:val="02E5C935"/>
    <w:rsid w:val="02FAA282"/>
    <w:rsid w:val="03064BD2"/>
    <w:rsid w:val="0349A5A3"/>
    <w:rsid w:val="0383A274"/>
    <w:rsid w:val="03C914D9"/>
    <w:rsid w:val="03F94B30"/>
    <w:rsid w:val="0405D120"/>
    <w:rsid w:val="040E77BE"/>
    <w:rsid w:val="04162C0A"/>
    <w:rsid w:val="0419204D"/>
    <w:rsid w:val="044B722C"/>
    <w:rsid w:val="044CEA45"/>
    <w:rsid w:val="046A0953"/>
    <w:rsid w:val="04B05B07"/>
    <w:rsid w:val="04C64381"/>
    <w:rsid w:val="050BC63A"/>
    <w:rsid w:val="052316C4"/>
    <w:rsid w:val="053796E0"/>
    <w:rsid w:val="0570F229"/>
    <w:rsid w:val="0589B7F3"/>
    <w:rsid w:val="059296C5"/>
    <w:rsid w:val="059C5503"/>
    <w:rsid w:val="059FE04B"/>
    <w:rsid w:val="05ACD47E"/>
    <w:rsid w:val="05C14747"/>
    <w:rsid w:val="05C5420D"/>
    <w:rsid w:val="05C83EDD"/>
    <w:rsid w:val="05F31FBF"/>
    <w:rsid w:val="0607A4D4"/>
    <w:rsid w:val="0609428F"/>
    <w:rsid w:val="065FB8F5"/>
    <w:rsid w:val="067EB2B4"/>
    <w:rsid w:val="06834960"/>
    <w:rsid w:val="069A4C37"/>
    <w:rsid w:val="06A58BE1"/>
    <w:rsid w:val="06BFA0A4"/>
    <w:rsid w:val="06D3199F"/>
    <w:rsid w:val="071BCCA9"/>
    <w:rsid w:val="075A9CBF"/>
    <w:rsid w:val="075DEE80"/>
    <w:rsid w:val="07613842"/>
    <w:rsid w:val="0767B37F"/>
    <w:rsid w:val="0776B6AA"/>
    <w:rsid w:val="078DDE32"/>
    <w:rsid w:val="07904683"/>
    <w:rsid w:val="0796986C"/>
    <w:rsid w:val="07AEBB90"/>
    <w:rsid w:val="07BDDCAE"/>
    <w:rsid w:val="07C76B39"/>
    <w:rsid w:val="08084856"/>
    <w:rsid w:val="080A3835"/>
    <w:rsid w:val="0819C47A"/>
    <w:rsid w:val="082ACA42"/>
    <w:rsid w:val="082DF8B6"/>
    <w:rsid w:val="0833EBB0"/>
    <w:rsid w:val="08378992"/>
    <w:rsid w:val="08442875"/>
    <w:rsid w:val="088673ED"/>
    <w:rsid w:val="08BB19DA"/>
    <w:rsid w:val="08CBC3F9"/>
    <w:rsid w:val="08D91E2C"/>
    <w:rsid w:val="08F33189"/>
    <w:rsid w:val="0906B548"/>
    <w:rsid w:val="09321281"/>
    <w:rsid w:val="093A2E9B"/>
    <w:rsid w:val="094216EB"/>
    <w:rsid w:val="0975178A"/>
    <w:rsid w:val="0975A77A"/>
    <w:rsid w:val="099892DA"/>
    <w:rsid w:val="099DA169"/>
    <w:rsid w:val="09B6A368"/>
    <w:rsid w:val="09F4231C"/>
    <w:rsid w:val="0A1BE89A"/>
    <w:rsid w:val="0A242A93"/>
    <w:rsid w:val="0A2DD68F"/>
    <w:rsid w:val="0A3103B7"/>
    <w:rsid w:val="0A330567"/>
    <w:rsid w:val="0A5BC00F"/>
    <w:rsid w:val="0A6B9EC4"/>
    <w:rsid w:val="0A7D3B89"/>
    <w:rsid w:val="0A8C8992"/>
    <w:rsid w:val="0A8EAF51"/>
    <w:rsid w:val="0AAA5F23"/>
    <w:rsid w:val="0ACAD38F"/>
    <w:rsid w:val="0ACF500A"/>
    <w:rsid w:val="0ADD368C"/>
    <w:rsid w:val="0B1174B0"/>
    <w:rsid w:val="0B39E184"/>
    <w:rsid w:val="0B498AF1"/>
    <w:rsid w:val="0B74E145"/>
    <w:rsid w:val="0B9C44A8"/>
    <w:rsid w:val="0BA1875D"/>
    <w:rsid w:val="0BB7EFA0"/>
    <w:rsid w:val="0BEB1FE7"/>
    <w:rsid w:val="0BF05FA0"/>
    <w:rsid w:val="0BF887A9"/>
    <w:rsid w:val="0C05A2AD"/>
    <w:rsid w:val="0C355760"/>
    <w:rsid w:val="0C452D32"/>
    <w:rsid w:val="0C5CB9B9"/>
    <w:rsid w:val="0C6F1BAA"/>
    <w:rsid w:val="0C7B6788"/>
    <w:rsid w:val="0CA8831C"/>
    <w:rsid w:val="0CAEEC2B"/>
    <w:rsid w:val="0CC78C3F"/>
    <w:rsid w:val="0CF26314"/>
    <w:rsid w:val="0D081FC9"/>
    <w:rsid w:val="0D3A3590"/>
    <w:rsid w:val="0D693215"/>
    <w:rsid w:val="0DA1CB90"/>
    <w:rsid w:val="0DB9A5A5"/>
    <w:rsid w:val="0DC9312E"/>
    <w:rsid w:val="0DCE2D06"/>
    <w:rsid w:val="0E2000EE"/>
    <w:rsid w:val="0E265482"/>
    <w:rsid w:val="0E6F39D0"/>
    <w:rsid w:val="0E78C640"/>
    <w:rsid w:val="0E808700"/>
    <w:rsid w:val="0E8CCF76"/>
    <w:rsid w:val="0E8DDA4B"/>
    <w:rsid w:val="0EAC7303"/>
    <w:rsid w:val="0EB704B5"/>
    <w:rsid w:val="0EBC03E9"/>
    <w:rsid w:val="0EF1652A"/>
    <w:rsid w:val="0EFEA84A"/>
    <w:rsid w:val="0F25E324"/>
    <w:rsid w:val="0F2883DC"/>
    <w:rsid w:val="0F38E031"/>
    <w:rsid w:val="0F3A15B1"/>
    <w:rsid w:val="0F3AD595"/>
    <w:rsid w:val="0F6DEBCD"/>
    <w:rsid w:val="0F801F48"/>
    <w:rsid w:val="0FBC9FF9"/>
    <w:rsid w:val="0FBD83D8"/>
    <w:rsid w:val="0FD0028B"/>
    <w:rsid w:val="0FD96E11"/>
    <w:rsid w:val="10129FFD"/>
    <w:rsid w:val="10185C5E"/>
    <w:rsid w:val="1064E194"/>
    <w:rsid w:val="10744FD1"/>
    <w:rsid w:val="10850A34"/>
    <w:rsid w:val="10895822"/>
    <w:rsid w:val="10A10E29"/>
    <w:rsid w:val="10A3666E"/>
    <w:rsid w:val="10BAB58D"/>
    <w:rsid w:val="10CAD0EE"/>
    <w:rsid w:val="10CE771B"/>
    <w:rsid w:val="10F8C458"/>
    <w:rsid w:val="1124C216"/>
    <w:rsid w:val="1129BD51"/>
    <w:rsid w:val="1133003A"/>
    <w:rsid w:val="11384EF6"/>
    <w:rsid w:val="114A52A7"/>
    <w:rsid w:val="114FF366"/>
    <w:rsid w:val="1150019D"/>
    <w:rsid w:val="11531DFC"/>
    <w:rsid w:val="11718403"/>
    <w:rsid w:val="119AE8B9"/>
    <w:rsid w:val="119F291F"/>
    <w:rsid w:val="11A44678"/>
    <w:rsid w:val="11D7E264"/>
    <w:rsid w:val="11EE34F9"/>
    <w:rsid w:val="11F99BCA"/>
    <w:rsid w:val="12102F18"/>
    <w:rsid w:val="122A3493"/>
    <w:rsid w:val="12449DF6"/>
    <w:rsid w:val="125E7DCB"/>
    <w:rsid w:val="125F366C"/>
    <w:rsid w:val="1274E803"/>
    <w:rsid w:val="127F61A4"/>
    <w:rsid w:val="1286BA8D"/>
    <w:rsid w:val="12927528"/>
    <w:rsid w:val="1296E4BD"/>
    <w:rsid w:val="12A104CE"/>
    <w:rsid w:val="12D7AD37"/>
    <w:rsid w:val="12D9CDA5"/>
    <w:rsid w:val="12DA72E6"/>
    <w:rsid w:val="130EC80A"/>
    <w:rsid w:val="13341B3D"/>
    <w:rsid w:val="13402BB2"/>
    <w:rsid w:val="1347B99A"/>
    <w:rsid w:val="135D1612"/>
    <w:rsid w:val="13642E4E"/>
    <w:rsid w:val="1388EC55"/>
    <w:rsid w:val="13AB329B"/>
    <w:rsid w:val="13D2F25B"/>
    <w:rsid w:val="1409401E"/>
    <w:rsid w:val="140EDCF5"/>
    <w:rsid w:val="1414D270"/>
    <w:rsid w:val="1417A750"/>
    <w:rsid w:val="143EBA5D"/>
    <w:rsid w:val="143FB72B"/>
    <w:rsid w:val="1451E4E6"/>
    <w:rsid w:val="145DEEF1"/>
    <w:rsid w:val="147C9E96"/>
    <w:rsid w:val="148A1A0B"/>
    <w:rsid w:val="14A2CA54"/>
    <w:rsid w:val="14EF55F0"/>
    <w:rsid w:val="14F205BC"/>
    <w:rsid w:val="14F67764"/>
    <w:rsid w:val="14F9AFE4"/>
    <w:rsid w:val="1536CBBE"/>
    <w:rsid w:val="15371E52"/>
    <w:rsid w:val="154D534F"/>
    <w:rsid w:val="15637D61"/>
    <w:rsid w:val="15732AC4"/>
    <w:rsid w:val="15A7646A"/>
    <w:rsid w:val="15B62CC9"/>
    <w:rsid w:val="15C0B3AF"/>
    <w:rsid w:val="15D33A29"/>
    <w:rsid w:val="15E537C1"/>
    <w:rsid w:val="160965CA"/>
    <w:rsid w:val="1623DCC6"/>
    <w:rsid w:val="163F72EF"/>
    <w:rsid w:val="164348D2"/>
    <w:rsid w:val="1651F837"/>
    <w:rsid w:val="16765850"/>
    <w:rsid w:val="16C9FFB7"/>
    <w:rsid w:val="16CAEB77"/>
    <w:rsid w:val="16E8CF5B"/>
    <w:rsid w:val="170CC7D5"/>
    <w:rsid w:val="1752CBFF"/>
    <w:rsid w:val="175B6E6A"/>
    <w:rsid w:val="176F3AFA"/>
    <w:rsid w:val="1770BDD1"/>
    <w:rsid w:val="177D3D8B"/>
    <w:rsid w:val="178169AD"/>
    <w:rsid w:val="178D458B"/>
    <w:rsid w:val="179CBC94"/>
    <w:rsid w:val="179F6338"/>
    <w:rsid w:val="17AB542E"/>
    <w:rsid w:val="17CDC804"/>
    <w:rsid w:val="17CF8B00"/>
    <w:rsid w:val="17E938DC"/>
    <w:rsid w:val="180E240B"/>
    <w:rsid w:val="181B0B78"/>
    <w:rsid w:val="184D69BD"/>
    <w:rsid w:val="186EB460"/>
    <w:rsid w:val="1874CD1E"/>
    <w:rsid w:val="188B90AC"/>
    <w:rsid w:val="189E3998"/>
    <w:rsid w:val="18A06A8D"/>
    <w:rsid w:val="18AA0BAC"/>
    <w:rsid w:val="18B63EF0"/>
    <w:rsid w:val="18E16036"/>
    <w:rsid w:val="18E9F4D7"/>
    <w:rsid w:val="190B3A04"/>
    <w:rsid w:val="193A6C7C"/>
    <w:rsid w:val="196F86D8"/>
    <w:rsid w:val="19789CC7"/>
    <w:rsid w:val="1A0CB26D"/>
    <w:rsid w:val="1A176766"/>
    <w:rsid w:val="1A63534B"/>
    <w:rsid w:val="1A7C3B66"/>
    <w:rsid w:val="1A8192D5"/>
    <w:rsid w:val="1AE86DF5"/>
    <w:rsid w:val="1B00623D"/>
    <w:rsid w:val="1B2DEC08"/>
    <w:rsid w:val="1B574400"/>
    <w:rsid w:val="1B62AFDD"/>
    <w:rsid w:val="1B762383"/>
    <w:rsid w:val="1B994866"/>
    <w:rsid w:val="1BAC70CC"/>
    <w:rsid w:val="1BD27BA7"/>
    <w:rsid w:val="1BDB4720"/>
    <w:rsid w:val="1BFE6B48"/>
    <w:rsid w:val="1C16AAEB"/>
    <w:rsid w:val="1C4E717C"/>
    <w:rsid w:val="1C5218A6"/>
    <w:rsid w:val="1CAB3BF7"/>
    <w:rsid w:val="1CB230AE"/>
    <w:rsid w:val="1CB23262"/>
    <w:rsid w:val="1CB6AC87"/>
    <w:rsid w:val="1CC481D7"/>
    <w:rsid w:val="1CCBDE74"/>
    <w:rsid w:val="1CF242B4"/>
    <w:rsid w:val="1CF660FA"/>
    <w:rsid w:val="1D0EACAC"/>
    <w:rsid w:val="1D391C16"/>
    <w:rsid w:val="1D7F14AB"/>
    <w:rsid w:val="1D876A71"/>
    <w:rsid w:val="1D890AE5"/>
    <w:rsid w:val="1D996E72"/>
    <w:rsid w:val="1DA1F9F8"/>
    <w:rsid w:val="1DAE69D1"/>
    <w:rsid w:val="1DB1EBDC"/>
    <w:rsid w:val="1DCC8947"/>
    <w:rsid w:val="1DECA64B"/>
    <w:rsid w:val="1E022B99"/>
    <w:rsid w:val="1E07865B"/>
    <w:rsid w:val="1E41D0B7"/>
    <w:rsid w:val="1E445A93"/>
    <w:rsid w:val="1E52AB89"/>
    <w:rsid w:val="1E7427BA"/>
    <w:rsid w:val="1EA05EA7"/>
    <w:rsid w:val="1EA71385"/>
    <w:rsid w:val="1EAA0CED"/>
    <w:rsid w:val="1EB96AE7"/>
    <w:rsid w:val="1EE2BF4D"/>
    <w:rsid w:val="1EE9CDF4"/>
    <w:rsid w:val="1EEBB4BF"/>
    <w:rsid w:val="1EFB4022"/>
    <w:rsid w:val="1F0634A8"/>
    <w:rsid w:val="1F12BDDA"/>
    <w:rsid w:val="1F308B85"/>
    <w:rsid w:val="1F35E2FE"/>
    <w:rsid w:val="1F441611"/>
    <w:rsid w:val="1F65EDEA"/>
    <w:rsid w:val="1F9FD595"/>
    <w:rsid w:val="1FAFB881"/>
    <w:rsid w:val="1FBE41F2"/>
    <w:rsid w:val="1FEB603A"/>
    <w:rsid w:val="1FF0EB33"/>
    <w:rsid w:val="20019FBD"/>
    <w:rsid w:val="203F87B2"/>
    <w:rsid w:val="204775B5"/>
    <w:rsid w:val="20B5FBAB"/>
    <w:rsid w:val="20DD0304"/>
    <w:rsid w:val="20DF46F2"/>
    <w:rsid w:val="20E982F1"/>
    <w:rsid w:val="20EA7901"/>
    <w:rsid w:val="2121012B"/>
    <w:rsid w:val="213A2B03"/>
    <w:rsid w:val="213D6555"/>
    <w:rsid w:val="214F2B63"/>
    <w:rsid w:val="21711CD0"/>
    <w:rsid w:val="21804B76"/>
    <w:rsid w:val="2189736D"/>
    <w:rsid w:val="218DD064"/>
    <w:rsid w:val="219D152D"/>
    <w:rsid w:val="21C0F6FF"/>
    <w:rsid w:val="21F5170B"/>
    <w:rsid w:val="222490B6"/>
    <w:rsid w:val="223F2F0C"/>
    <w:rsid w:val="2246DEB3"/>
    <w:rsid w:val="226F6B4C"/>
    <w:rsid w:val="227097B7"/>
    <w:rsid w:val="227956E9"/>
    <w:rsid w:val="2296113F"/>
    <w:rsid w:val="2298D0B3"/>
    <w:rsid w:val="2299F1A0"/>
    <w:rsid w:val="22DCC783"/>
    <w:rsid w:val="2330815A"/>
    <w:rsid w:val="233D23E1"/>
    <w:rsid w:val="233DBFA8"/>
    <w:rsid w:val="234D1027"/>
    <w:rsid w:val="234E7ECD"/>
    <w:rsid w:val="234E8DBB"/>
    <w:rsid w:val="23507C7F"/>
    <w:rsid w:val="23613917"/>
    <w:rsid w:val="23A0384C"/>
    <w:rsid w:val="23A073EA"/>
    <w:rsid w:val="23A8DEFD"/>
    <w:rsid w:val="23D7F773"/>
    <w:rsid w:val="23E0F7CA"/>
    <w:rsid w:val="23F53AF3"/>
    <w:rsid w:val="23FC3260"/>
    <w:rsid w:val="2409E907"/>
    <w:rsid w:val="2416FCA7"/>
    <w:rsid w:val="2424B9AC"/>
    <w:rsid w:val="243B75D5"/>
    <w:rsid w:val="2467CF3E"/>
    <w:rsid w:val="24AFABBA"/>
    <w:rsid w:val="24C24221"/>
    <w:rsid w:val="24E88D59"/>
    <w:rsid w:val="24F84878"/>
    <w:rsid w:val="2500C64D"/>
    <w:rsid w:val="251FE377"/>
    <w:rsid w:val="2523D1E1"/>
    <w:rsid w:val="2528C7EB"/>
    <w:rsid w:val="253A50F7"/>
    <w:rsid w:val="254676E9"/>
    <w:rsid w:val="255B4266"/>
    <w:rsid w:val="257C0813"/>
    <w:rsid w:val="257CE597"/>
    <w:rsid w:val="2583CD05"/>
    <w:rsid w:val="25880B4D"/>
    <w:rsid w:val="261FF6CE"/>
    <w:rsid w:val="2630E11F"/>
    <w:rsid w:val="2668ABDD"/>
    <w:rsid w:val="266AEB3E"/>
    <w:rsid w:val="268F62B8"/>
    <w:rsid w:val="269AB365"/>
    <w:rsid w:val="26E7D6E6"/>
    <w:rsid w:val="26F57756"/>
    <w:rsid w:val="271AE224"/>
    <w:rsid w:val="27385A95"/>
    <w:rsid w:val="276BBC54"/>
    <w:rsid w:val="277F9713"/>
    <w:rsid w:val="279A145F"/>
    <w:rsid w:val="27C3A43B"/>
    <w:rsid w:val="27D57A02"/>
    <w:rsid w:val="27E2F27C"/>
    <w:rsid w:val="281E2715"/>
    <w:rsid w:val="282AD5B7"/>
    <w:rsid w:val="28557FDA"/>
    <w:rsid w:val="28712679"/>
    <w:rsid w:val="287E9432"/>
    <w:rsid w:val="28CFB96B"/>
    <w:rsid w:val="28DD5604"/>
    <w:rsid w:val="28F30D86"/>
    <w:rsid w:val="28F88573"/>
    <w:rsid w:val="28FEF05C"/>
    <w:rsid w:val="2905A325"/>
    <w:rsid w:val="29081A78"/>
    <w:rsid w:val="290BE9FA"/>
    <w:rsid w:val="2933B6C1"/>
    <w:rsid w:val="293582F9"/>
    <w:rsid w:val="297897E3"/>
    <w:rsid w:val="299D5E69"/>
    <w:rsid w:val="29A3619E"/>
    <w:rsid w:val="29E4078B"/>
    <w:rsid w:val="29EECA7D"/>
    <w:rsid w:val="2A159ECE"/>
    <w:rsid w:val="2A1B783A"/>
    <w:rsid w:val="2A2469BF"/>
    <w:rsid w:val="2A5A16C5"/>
    <w:rsid w:val="2A8BD543"/>
    <w:rsid w:val="2A952722"/>
    <w:rsid w:val="2A992032"/>
    <w:rsid w:val="2AAE5AE0"/>
    <w:rsid w:val="2ABEE3F0"/>
    <w:rsid w:val="2AC23AA7"/>
    <w:rsid w:val="2AD5C4E6"/>
    <w:rsid w:val="2B1E64A5"/>
    <w:rsid w:val="2B2566BA"/>
    <w:rsid w:val="2B2BF28F"/>
    <w:rsid w:val="2B2C5946"/>
    <w:rsid w:val="2B376441"/>
    <w:rsid w:val="2B50E589"/>
    <w:rsid w:val="2B5ED370"/>
    <w:rsid w:val="2B67975A"/>
    <w:rsid w:val="2B7108A5"/>
    <w:rsid w:val="2B84E10C"/>
    <w:rsid w:val="2B8D91A1"/>
    <w:rsid w:val="2BB86939"/>
    <w:rsid w:val="2BDF73A4"/>
    <w:rsid w:val="2BE4878C"/>
    <w:rsid w:val="2C1C3DC8"/>
    <w:rsid w:val="2C20CC7F"/>
    <w:rsid w:val="2C308E5A"/>
    <w:rsid w:val="2C35698C"/>
    <w:rsid w:val="2C56DF02"/>
    <w:rsid w:val="2C6C765D"/>
    <w:rsid w:val="2C83A183"/>
    <w:rsid w:val="2CA1521B"/>
    <w:rsid w:val="2CDDABEC"/>
    <w:rsid w:val="2D061953"/>
    <w:rsid w:val="2D2300E2"/>
    <w:rsid w:val="2D54ECAE"/>
    <w:rsid w:val="2D82FC59"/>
    <w:rsid w:val="2DC6821C"/>
    <w:rsid w:val="2DCFDDF1"/>
    <w:rsid w:val="2DD74B3C"/>
    <w:rsid w:val="2DDB185F"/>
    <w:rsid w:val="2DE162EB"/>
    <w:rsid w:val="2E39B9F5"/>
    <w:rsid w:val="2E69CE19"/>
    <w:rsid w:val="2E7B9462"/>
    <w:rsid w:val="2E843065"/>
    <w:rsid w:val="2E95CB1F"/>
    <w:rsid w:val="2E9E12A4"/>
    <w:rsid w:val="2EC24C20"/>
    <w:rsid w:val="2ED63529"/>
    <w:rsid w:val="2EE67EAB"/>
    <w:rsid w:val="2F1AE56E"/>
    <w:rsid w:val="2F326938"/>
    <w:rsid w:val="2F35F0B6"/>
    <w:rsid w:val="2F48BE25"/>
    <w:rsid w:val="2F72741E"/>
    <w:rsid w:val="2F745DDB"/>
    <w:rsid w:val="2F804663"/>
    <w:rsid w:val="2F947073"/>
    <w:rsid w:val="2F9EA6D3"/>
    <w:rsid w:val="2FA95673"/>
    <w:rsid w:val="2FD5FEC5"/>
    <w:rsid w:val="2FF901FB"/>
    <w:rsid w:val="30004EF2"/>
    <w:rsid w:val="3003F8B4"/>
    <w:rsid w:val="300D5A2A"/>
    <w:rsid w:val="30241A6A"/>
    <w:rsid w:val="305BC64C"/>
    <w:rsid w:val="30D3C220"/>
    <w:rsid w:val="311F14EA"/>
    <w:rsid w:val="31373186"/>
    <w:rsid w:val="31591B93"/>
    <w:rsid w:val="3177E886"/>
    <w:rsid w:val="317A8A50"/>
    <w:rsid w:val="3194D88E"/>
    <w:rsid w:val="31AC36A7"/>
    <w:rsid w:val="31E754AC"/>
    <w:rsid w:val="32094557"/>
    <w:rsid w:val="320C8EF5"/>
    <w:rsid w:val="321023C2"/>
    <w:rsid w:val="321BAFA3"/>
    <w:rsid w:val="3225E807"/>
    <w:rsid w:val="3230E540"/>
    <w:rsid w:val="324F4B15"/>
    <w:rsid w:val="3291658E"/>
    <w:rsid w:val="32A22B35"/>
    <w:rsid w:val="32C8AF15"/>
    <w:rsid w:val="32F4CE96"/>
    <w:rsid w:val="330BC73E"/>
    <w:rsid w:val="330C879F"/>
    <w:rsid w:val="33171383"/>
    <w:rsid w:val="332E213B"/>
    <w:rsid w:val="334BB4BA"/>
    <w:rsid w:val="33625A74"/>
    <w:rsid w:val="3366A860"/>
    <w:rsid w:val="337178E9"/>
    <w:rsid w:val="337215F5"/>
    <w:rsid w:val="338C2D89"/>
    <w:rsid w:val="338FDD57"/>
    <w:rsid w:val="33CC125D"/>
    <w:rsid w:val="3402A951"/>
    <w:rsid w:val="3436C415"/>
    <w:rsid w:val="343CB256"/>
    <w:rsid w:val="344799D5"/>
    <w:rsid w:val="3453F1D1"/>
    <w:rsid w:val="346AB8CB"/>
    <w:rsid w:val="346FDD24"/>
    <w:rsid w:val="34886BE7"/>
    <w:rsid w:val="3499C74C"/>
    <w:rsid w:val="34B524A5"/>
    <w:rsid w:val="354E6966"/>
    <w:rsid w:val="3553BD71"/>
    <w:rsid w:val="356B2FA0"/>
    <w:rsid w:val="358FE025"/>
    <w:rsid w:val="35A0854C"/>
    <w:rsid w:val="35EC3E30"/>
    <w:rsid w:val="3608A8AD"/>
    <w:rsid w:val="364B53DA"/>
    <w:rsid w:val="365220B4"/>
    <w:rsid w:val="36AF27E4"/>
    <w:rsid w:val="36B4E9DF"/>
    <w:rsid w:val="36B898E6"/>
    <w:rsid w:val="36D958DA"/>
    <w:rsid w:val="36E4DC92"/>
    <w:rsid w:val="36EC9EE1"/>
    <w:rsid w:val="3704ACDB"/>
    <w:rsid w:val="370B4690"/>
    <w:rsid w:val="3765F080"/>
    <w:rsid w:val="376CEA2D"/>
    <w:rsid w:val="37717C32"/>
    <w:rsid w:val="378FA1EE"/>
    <w:rsid w:val="37B5284A"/>
    <w:rsid w:val="38139869"/>
    <w:rsid w:val="384C6D4A"/>
    <w:rsid w:val="3860614C"/>
    <w:rsid w:val="387E6A25"/>
    <w:rsid w:val="38B34B96"/>
    <w:rsid w:val="38B6F27A"/>
    <w:rsid w:val="38B7DBEB"/>
    <w:rsid w:val="38C64808"/>
    <w:rsid w:val="38D1926E"/>
    <w:rsid w:val="38D826C6"/>
    <w:rsid w:val="38F1DB99"/>
    <w:rsid w:val="38F73F35"/>
    <w:rsid w:val="38FE0AAD"/>
    <w:rsid w:val="39081B6D"/>
    <w:rsid w:val="39729173"/>
    <w:rsid w:val="399EAF38"/>
    <w:rsid w:val="39D23BC7"/>
    <w:rsid w:val="39D27069"/>
    <w:rsid w:val="39ED0FE2"/>
    <w:rsid w:val="39EE88F3"/>
    <w:rsid w:val="39F68E00"/>
    <w:rsid w:val="39FEF447"/>
    <w:rsid w:val="3A46A5A6"/>
    <w:rsid w:val="3A5858FC"/>
    <w:rsid w:val="3A6584D2"/>
    <w:rsid w:val="3A726CF1"/>
    <w:rsid w:val="3A9481D0"/>
    <w:rsid w:val="3A95E27A"/>
    <w:rsid w:val="3ABBC557"/>
    <w:rsid w:val="3B1A6CF4"/>
    <w:rsid w:val="3B1CFC02"/>
    <w:rsid w:val="3B1F1C1A"/>
    <w:rsid w:val="3B5696CE"/>
    <w:rsid w:val="3B5ABF49"/>
    <w:rsid w:val="3B6CC0EA"/>
    <w:rsid w:val="3BA9D24A"/>
    <w:rsid w:val="3BABA6C3"/>
    <w:rsid w:val="3BC0260A"/>
    <w:rsid w:val="3BC52FA6"/>
    <w:rsid w:val="3BD21288"/>
    <w:rsid w:val="3BDFF917"/>
    <w:rsid w:val="3BEB8727"/>
    <w:rsid w:val="3BF29197"/>
    <w:rsid w:val="3C0D23DC"/>
    <w:rsid w:val="3C25046C"/>
    <w:rsid w:val="3C53F73C"/>
    <w:rsid w:val="3C7305DC"/>
    <w:rsid w:val="3C9C6052"/>
    <w:rsid w:val="3CC37593"/>
    <w:rsid w:val="3CEED3B5"/>
    <w:rsid w:val="3D66F113"/>
    <w:rsid w:val="3D7CDF1E"/>
    <w:rsid w:val="3DA1FB53"/>
    <w:rsid w:val="3DB57C05"/>
    <w:rsid w:val="3DC9969A"/>
    <w:rsid w:val="3DDD7622"/>
    <w:rsid w:val="3DE2C649"/>
    <w:rsid w:val="3DE87011"/>
    <w:rsid w:val="3DECB88E"/>
    <w:rsid w:val="3DFAC366"/>
    <w:rsid w:val="3E013055"/>
    <w:rsid w:val="3E0C344C"/>
    <w:rsid w:val="3E36109A"/>
    <w:rsid w:val="3E62755E"/>
    <w:rsid w:val="3EB24C13"/>
    <w:rsid w:val="3EC57D50"/>
    <w:rsid w:val="3ED4C8EB"/>
    <w:rsid w:val="3F374E2A"/>
    <w:rsid w:val="3F38761A"/>
    <w:rsid w:val="3F54CB1D"/>
    <w:rsid w:val="3F5BBCDB"/>
    <w:rsid w:val="3F5D65B2"/>
    <w:rsid w:val="3F6607FC"/>
    <w:rsid w:val="3F8EB3F8"/>
    <w:rsid w:val="3F9B765F"/>
    <w:rsid w:val="3F9FEF9F"/>
    <w:rsid w:val="3FA6D861"/>
    <w:rsid w:val="3FAC9A87"/>
    <w:rsid w:val="3FBA5A92"/>
    <w:rsid w:val="3FE12D4F"/>
    <w:rsid w:val="3FE45F61"/>
    <w:rsid w:val="4001ED5E"/>
    <w:rsid w:val="400FEBE8"/>
    <w:rsid w:val="401E3CCE"/>
    <w:rsid w:val="40242749"/>
    <w:rsid w:val="402EF7D1"/>
    <w:rsid w:val="403359FE"/>
    <w:rsid w:val="40381B0A"/>
    <w:rsid w:val="403CF9BA"/>
    <w:rsid w:val="406B5425"/>
    <w:rsid w:val="40E5398A"/>
    <w:rsid w:val="40EE292C"/>
    <w:rsid w:val="411FD8E7"/>
    <w:rsid w:val="416361E2"/>
    <w:rsid w:val="4164623A"/>
    <w:rsid w:val="4175AF84"/>
    <w:rsid w:val="41D7F8BE"/>
    <w:rsid w:val="41E6EA41"/>
    <w:rsid w:val="41FBF9B7"/>
    <w:rsid w:val="4210F323"/>
    <w:rsid w:val="42129494"/>
    <w:rsid w:val="4217FC57"/>
    <w:rsid w:val="4223C67A"/>
    <w:rsid w:val="423C2CAF"/>
    <w:rsid w:val="423EE248"/>
    <w:rsid w:val="4247E3FD"/>
    <w:rsid w:val="424BD9C9"/>
    <w:rsid w:val="42650153"/>
    <w:rsid w:val="4265C47E"/>
    <w:rsid w:val="427DE671"/>
    <w:rsid w:val="42950C3E"/>
    <w:rsid w:val="42A55B3A"/>
    <w:rsid w:val="42AFC3BC"/>
    <w:rsid w:val="42BCE0DE"/>
    <w:rsid w:val="42D3C442"/>
    <w:rsid w:val="42F23199"/>
    <w:rsid w:val="42F48614"/>
    <w:rsid w:val="43117E6E"/>
    <w:rsid w:val="434001FD"/>
    <w:rsid w:val="437C98F4"/>
    <w:rsid w:val="4382282F"/>
    <w:rsid w:val="43C1C8F9"/>
    <w:rsid w:val="43D0CC86"/>
    <w:rsid w:val="43EFBA2E"/>
    <w:rsid w:val="440E6BFC"/>
    <w:rsid w:val="442FC04C"/>
    <w:rsid w:val="443665C6"/>
    <w:rsid w:val="445F1C35"/>
    <w:rsid w:val="446B3983"/>
    <w:rsid w:val="4471A076"/>
    <w:rsid w:val="4472963B"/>
    <w:rsid w:val="44B09116"/>
    <w:rsid w:val="44C59233"/>
    <w:rsid w:val="44DC738F"/>
    <w:rsid w:val="4504F26D"/>
    <w:rsid w:val="45154C42"/>
    <w:rsid w:val="451FB79B"/>
    <w:rsid w:val="45212581"/>
    <w:rsid w:val="4535273E"/>
    <w:rsid w:val="45356A01"/>
    <w:rsid w:val="45650BCC"/>
    <w:rsid w:val="456910A1"/>
    <w:rsid w:val="45999C50"/>
    <w:rsid w:val="45A2F033"/>
    <w:rsid w:val="45A79B08"/>
    <w:rsid w:val="45AE1E6F"/>
    <w:rsid w:val="45C7C15E"/>
    <w:rsid w:val="45CE675B"/>
    <w:rsid w:val="45E28855"/>
    <w:rsid w:val="45E2C8DE"/>
    <w:rsid w:val="46094B2D"/>
    <w:rsid w:val="46167FC3"/>
    <w:rsid w:val="461DDAA1"/>
    <w:rsid w:val="461E83D2"/>
    <w:rsid w:val="463C5C7F"/>
    <w:rsid w:val="4654C6A3"/>
    <w:rsid w:val="465A2D67"/>
    <w:rsid w:val="465F8F1A"/>
    <w:rsid w:val="471AAB22"/>
    <w:rsid w:val="4726942A"/>
    <w:rsid w:val="473290AA"/>
    <w:rsid w:val="4750CBAC"/>
    <w:rsid w:val="4759C3BC"/>
    <w:rsid w:val="47870553"/>
    <w:rsid w:val="4790AA26"/>
    <w:rsid w:val="47EFF4E8"/>
    <w:rsid w:val="47F95733"/>
    <w:rsid w:val="48104115"/>
    <w:rsid w:val="4826A1CD"/>
    <w:rsid w:val="48613C79"/>
    <w:rsid w:val="486F83E0"/>
    <w:rsid w:val="4885C889"/>
    <w:rsid w:val="49094778"/>
    <w:rsid w:val="491D073D"/>
    <w:rsid w:val="4920CCA6"/>
    <w:rsid w:val="49450875"/>
    <w:rsid w:val="495CC946"/>
    <w:rsid w:val="496E1555"/>
    <w:rsid w:val="49735D59"/>
    <w:rsid w:val="497419CC"/>
    <w:rsid w:val="499F832B"/>
    <w:rsid w:val="49C1B2CA"/>
    <w:rsid w:val="49CCBEC3"/>
    <w:rsid w:val="49E31CB3"/>
    <w:rsid w:val="4A3071CF"/>
    <w:rsid w:val="4A3A5316"/>
    <w:rsid w:val="4A587C66"/>
    <w:rsid w:val="4A629158"/>
    <w:rsid w:val="4A6D0206"/>
    <w:rsid w:val="4A7800FF"/>
    <w:rsid w:val="4A8786EC"/>
    <w:rsid w:val="4ADD5315"/>
    <w:rsid w:val="4AEB59C1"/>
    <w:rsid w:val="4B1F39D3"/>
    <w:rsid w:val="4B2CF4BD"/>
    <w:rsid w:val="4B4CD546"/>
    <w:rsid w:val="4B5987E7"/>
    <w:rsid w:val="4B6049C8"/>
    <w:rsid w:val="4B64D32E"/>
    <w:rsid w:val="4B6C8B9D"/>
    <w:rsid w:val="4B70B92A"/>
    <w:rsid w:val="4B724430"/>
    <w:rsid w:val="4B72A516"/>
    <w:rsid w:val="4BC6BFB3"/>
    <w:rsid w:val="4BD015AF"/>
    <w:rsid w:val="4BF3BCFE"/>
    <w:rsid w:val="4BF8B878"/>
    <w:rsid w:val="4C0F21FF"/>
    <w:rsid w:val="4C158AEE"/>
    <w:rsid w:val="4C2021CA"/>
    <w:rsid w:val="4C41A553"/>
    <w:rsid w:val="4CAB6751"/>
    <w:rsid w:val="4CD34088"/>
    <w:rsid w:val="4CDE6704"/>
    <w:rsid w:val="4CDF4B54"/>
    <w:rsid w:val="4D03020C"/>
    <w:rsid w:val="4D07372C"/>
    <w:rsid w:val="4D0DA760"/>
    <w:rsid w:val="4D267722"/>
    <w:rsid w:val="4D4F4F6C"/>
    <w:rsid w:val="4D5357E6"/>
    <w:rsid w:val="4D6CD6B8"/>
    <w:rsid w:val="4D71F8DF"/>
    <w:rsid w:val="4D75CEB3"/>
    <w:rsid w:val="4D898E1A"/>
    <w:rsid w:val="4D8F424F"/>
    <w:rsid w:val="4D9DF8DF"/>
    <w:rsid w:val="4DA0F37F"/>
    <w:rsid w:val="4DA1F540"/>
    <w:rsid w:val="4DB088E8"/>
    <w:rsid w:val="4DD87120"/>
    <w:rsid w:val="4DF16BF9"/>
    <w:rsid w:val="4E0835F5"/>
    <w:rsid w:val="4E1C23F7"/>
    <w:rsid w:val="4E214D15"/>
    <w:rsid w:val="4E316B40"/>
    <w:rsid w:val="4E397CDE"/>
    <w:rsid w:val="4E7BA616"/>
    <w:rsid w:val="4E85738A"/>
    <w:rsid w:val="4E943B66"/>
    <w:rsid w:val="4E94A294"/>
    <w:rsid w:val="4EA5E55F"/>
    <w:rsid w:val="4EA6C94F"/>
    <w:rsid w:val="4EA7B71D"/>
    <w:rsid w:val="4EA80BB5"/>
    <w:rsid w:val="4EA9C43E"/>
    <w:rsid w:val="4EC0E60D"/>
    <w:rsid w:val="4ED79057"/>
    <w:rsid w:val="4EEBAD40"/>
    <w:rsid w:val="4F070E86"/>
    <w:rsid w:val="4F1FE03A"/>
    <w:rsid w:val="4F2FBEFD"/>
    <w:rsid w:val="4F6CE340"/>
    <w:rsid w:val="4F830771"/>
    <w:rsid w:val="4F8791B5"/>
    <w:rsid w:val="4FA41862"/>
    <w:rsid w:val="4FB6F537"/>
    <w:rsid w:val="4FD06696"/>
    <w:rsid w:val="4FE609CC"/>
    <w:rsid w:val="4FE99D62"/>
    <w:rsid w:val="4FFE08D5"/>
    <w:rsid w:val="5001EA5A"/>
    <w:rsid w:val="50111640"/>
    <w:rsid w:val="502383C0"/>
    <w:rsid w:val="504029E5"/>
    <w:rsid w:val="504782CA"/>
    <w:rsid w:val="504A42E3"/>
    <w:rsid w:val="506E4AEC"/>
    <w:rsid w:val="506FC5E6"/>
    <w:rsid w:val="507FE0D0"/>
    <w:rsid w:val="509AEE05"/>
    <w:rsid w:val="50BDDA09"/>
    <w:rsid w:val="50E995DB"/>
    <w:rsid w:val="511C719A"/>
    <w:rsid w:val="514456CC"/>
    <w:rsid w:val="514C5BAE"/>
    <w:rsid w:val="515CB66B"/>
    <w:rsid w:val="5185040B"/>
    <w:rsid w:val="51C99FAD"/>
    <w:rsid w:val="52273CAD"/>
    <w:rsid w:val="522B4F59"/>
    <w:rsid w:val="523D0EDF"/>
    <w:rsid w:val="525204FF"/>
    <w:rsid w:val="52526073"/>
    <w:rsid w:val="52531CBC"/>
    <w:rsid w:val="52D11E9D"/>
    <w:rsid w:val="52F49E65"/>
    <w:rsid w:val="52FA1878"/>
    <w:rsid w:val="52FBD915"/>
    <w:rsid w:val="53079A79"/>
    <w:rsid w:val="53133197"/>
    <w:rsid w:val="531BF694"/>
    <w:rsid w:val="533144F4"/>
    <w:rsid w:val="5342E6CC"/>
    <w:rsid w:val="535199AD"/>
    <w:rsid w:val="537B98A7"/>
    <w:rsid w:val="53A564D6"/>
    <w:rsid w:val="53A6068B"/>
    <w:rsid w:val="53AC4900"/>
    <w:rsid w:val="53BEE55D"/>
    <w:rsid w:val="53E8D4AD"/>
    <w:rsid w:val="5430729C"/>
    <w:rsid w:val="54A60A9B"/>
    <w:rsid w:val="54B3887A"/>
    <w:rsid w:val="54E9B001"/>
    <w:rsid w:val="54F65E38"/>
    <w:rsid w:val="55381AA5"/>
    <w:rsid w:val="55404567"/>
    <w:rsid w:val="556D28DA"/>
    <w:rsid w:val="5594CD46"/>
    <w:rsid w:val="55B17BD8"/>
    <w:rsid w:val="55EEF2B6"/>
    <w:rsid w:val="55F35FEC"/>
    <w:rsid w:val="560D54E7"/>
    <w:rsid w:val="5610869E"/>
    <w:rsid w:val="5617EBE2"/>
    <w:rsid w:val="56291CDB"/>
    <w:rsid w:val="562C8CA6"/>
    <w:rsid w:val="56509944"/>
    <w:rsid w:val="565666C6"/>
    <w:rsid w:val="56654901"/>
    <w:rsid w:val="56A20B6C"/>
    <w:rsid w:val="56A8DE9D"/>
    <w:rsid w:val="56C1F77E"/>
    <w:rsid w:val="56CA838E"/>
    <w:rsid w:val="56D70DA7"/>
    <w:rsid w:val="56E58233"/>
    <w:rsid w:val="56F01A1F"/>
    <w:rsid w:val="57012E0B"/>
    <w:rsid w:val="570BFE4A"/>
    <w:rsid w:val="57245522"/>
    <w:rsid w:val="5735AD79"/>
    <w:rsid w:val="5737615D"/>
    <w:rsid w:val="5755B639"/>
    <w:rsid w:val="576CDA9C"/>
    <w:rsid w:val="57754FB5"/>
    <w:rsid w:val="57889C0D"/>
    <w:rsid w:val="5797D8EA"/>
    <w:rsid w:val="57A9306B"/>
    <w:rsid w:val="57AEEB4B"/>
    <w:rsid w:val="57DA48FC"/>
    <w:rsid w:val="581E8EAF"/>
    <w:rsid w:val="582C5720"/>
    <w:rsid w:val="586E2C05"/>
    <w:rsid w:val="586EDBD2"/>
    <w:rsid w:val="589BA4B5"/>
    <w:rsid w:val="58A1810D"/>
    <w:rsid w:val="58B210FE"/>
    <w:rsid w:val="58C1157D"/>
    <w:rsid w:val="58C2EC3B"/>
    <w:rsid w:val="58CEE60B"/>
    <w:rsid w:val="58DCEEDE"/>
    <w:rsid w:val="5923D980"/>
    <w:rsid w:val="5923FBAD"/>
    <w:rsid w:val="59275BF7"/>
    <w:rsid w:val="593AEE08"/>
    <w:rsid w:val="596D344C"/>
    <w:rsid w:val="598A99ED"/>
    <w:rsid w:val="598D072C"/>
    <w:rsid w:val="599D7EC3"/>
    <w:rsid w:val="59D2787F"/>
    <w:rsid w:val="59E290C0"/>
    <w:rsid w:val="59EA5BE6"/>
    <w:rsid w:val="59FBC783"/>
    <w:rsid w:val="5A2D3190"/>
    <w:rsid w:val="5A3A6304"/>
    <w:rsid w:val="5A3C8688"/>
    <w:rsid w:val="5A679D63"/>
    <w:rsid w:val="5A7138D6"/>
    <w:rsid w:val="5AD69591"/>
    <w:rsid w:val="5B17D6CB"/>
    <w:rsid w:val="5B2C63EF"/>
    <w:rsid w:val="5B47C01D"/>
    <w:rsid w:val="5B500AC2"/>
    <w:rsid w:val="5B70FB1A"/>
    <w:rsid w:val="5B8C1F40"/>
    <w:rsid w:val="5BCE870B"/>
    <w:rsid w:val="5BD4BA67"/>
    <w:rsid w:val="5BF48AC5"/>
    <w:rsid w:val="5C0B16DE"/>
    <w:rsid w:val="5C107CF6"/>
    <w:rsid w:val="5C377CD7"/>
    <w:rsid w:val="5C60189E"/>
    <w:rsid w:val="5C815D9D"/>
    <w:rsid w:val="5C8AFA7B"/>
    <w:rsid w:val="5C92FBC3"/>
    <w:rsid w:val="5CA26BFC"/>
    <w:rsid w:val="5CCCBAB6"/>
    <w:rsid w:val="5CE43D20"/>
    <w:rsid w:val="5CEC2333"/>
    <w:rsid w:val="5CF57BBD"/>
    <w:rsid w:val="5CF7C2A9"/>
    <w:rsid w:val="5CFD4EB3"/>
    <w:rsid w:val="5D04A498"/>
    <w:rsid w:val="5D1D3E5C"/>
    <w:rsid w:val="5D4250B4"/>
    <w:rsid w:val="5D4C3B23"/>
    <w:rsid w:val="5D5EAF0E"/>
    <w:rsid w:val="5D61B64B"/>
    <w:rsid w:val="5D815709"/>
    <w:rsid w:val="5D971A8D"/>
    <w:rsid w:val="5DD0476B"/>
    <w:rsid w:val="5DE4D86D"/>
    <w:rsid w:val="5E1AB1A9"/>
    <w:rsid w:val="5E23FC18"/>
    <w:rsid w:val="5E24AE1E"/>
    <w:rsid w:val="5E29D949"/>
    <w:rsid w:val="5E356E86"/>
    <w:rsid w:val="5E777020"/>
    <w:rsid w:val="5E7BAD53"/>
    <w:rsid w:val="5E7CAD6F"/>
    <w:rsid w:val="5E8C837C"/>
    <w:rsid w:val="5EB2C388"/>
    <w:rsid w:val="5EBD9598"/>
    <w:rsid w:val="5EE3E303"/>
    <w:rsid w:val="5EEFD1E9"/>
    <w:rsid w:val="5F034325"/>
    <w:rsid w:val="5F2C7FD6"/>
    <w:rsid w:val="5F75C3EA"/>
    <w:rsid w:val="5F99C4C2"/>
    <w:rsid w:val="5FB325B7"/>
    <w:rsid w:val="5FBD421A"/>
    <w:rsid w:val="5FE64CCC"/>
    <w:rsid w:val="6009260C"/>
    <w:rsid w:val="6023C6E2"/>
    <w:rsid w:val="602EF179"/>
    <w:rsid w:val="60782285"/>
    <w:rsid w:val="6084A9D0"/>
    <w:rsid w:val="60882096"/>
    <w:rsid w:val="60D7A6E3"/>
    <w:rsid w:val="60DED0C7"/>
    <w:rsid w:val="60FF4CFC"/>
    <w:rsid w:val="611E7FAE"/>
    <w:rsid w:val="612D9305"/>
    <w:rsid w:val="61629232"/>
    <w:rsid w:val="61860247"/>
    <w:rsid w:val="61D56737"/>
    <w:rsid w:val="61D57F64"/>
    <w:rsid w:val="623D6F3D"/>
    <w:rsid w:val="6248E6ED"/>
    <w:rsid w:val="627202CC"/>
    <w:rsid w:val="627881B1"/>
    <w:rsid w:val="62799EC4"/>
    <w:rsid w:val="6283BF72"/>
    <w:rsid w:val="62AC99DA"/>
    <w:rsid w:val="62BE2998"/>
    <w:rsid w:val="62C36248"/>
    <w:rsid w:val="63354520"/>
    <w:rsid w:val="63417782"/>
    <w:rsid w:val="635537DF"/>
    <w:rsid w:val="6375B6EB"/>
    <w:rsid w:val="638D66D6"/>
    <w:rsid w:val="63A5D978"/>
    <w:rsid w:val="63C8F281"/>
    <w:rsid w:val="63D17C9F"/>
    <w:rsid w:val="63DA8DE0"/>
    <w:rsid w:val="644F8063"/>
    <w:rsid w:val="646F7513"/>
    <w:rsid w:val="648F3EA9"/>
    <w:rsid w:val="64979C8D"/>
    <w:rsid w:val="64D36FB9"/>
    <w:rsid w:val="64DBB681"/>
    <w:rsid w:val="64E25BF1"/>
    <w:rsid w:val="64E897B4"/>
    <w:rsid w:val="64FD4713"/>
    <w:rsid w:val="652D56A9"/>
    <w:rsid w:val="6572EF5D"/>
    <w:rsid w:val="658B6B9A"/>
    <w:rsid w:val="6590F4A2"/>
    <w:rsid w:val="659D90E3"/>
    <w:rsid w:val="659E9805"/>
    <w:rsid w:val="65A2DD60"/>
    <w:rsid w:val="65B33FB5"/>
    <w:rsid w:val="65B63C78"/>
    <w:rsid w:val="65BC4D4C"/>
    <w:rsid w:val="65D8F8C9"/>
    <w:rsid w:val="6600E972"/>
    <w:rsid w:val="66122222"/>
    <w:rsid w:val="661CA04B"/>
    <w:rsid w:val="6632839F"/>
    <w:rsid w:val="6676AB43"/>
    <w:rsid w:val="668BC889"/>
    <w:rsid w:val="669BCC69"/>
    <w:rsid w:val="66AF60C9"/>
    <w:rsid w:val="66AFA06B"/>
    <w:rsid w:val="66B4994B"/>
    <w:rsid w:val="66CC2E0C"/>
    <w:rsid w:val="66CEA530"/>
    <w:rsid w:val="66D293A8"/>
    <w:rsid w:val="66E16590"/>
    <w:rsid w:val="66ECA09C"/>
    <w:rsid w:val="66EEF2AE"/>
    <w:rsid w:val="66F114A3"/>
    <w:rsid w:val="66F9F863"/>
    <w:rsid w:val="6737B1DC"/>
    <w:rsid w:val="67686730"/>
    <w:rsid w:val="67900CCA"/>
    <w:rsid w:val="67908C4C"/>
    <w:rsid w:val="679CBC37"/>
    <w:rsid w:val="67DA47EB"/>
    <w:rsid w:val="67DE8EFD"/>
    <w:rsid w:val="67ED7396"/>
    <w:rsid w:val="67EE0535"/>
    <w:rsid w:val="68074ABC"/>
    <w:rsid w:val="6818929E"/>
    <w:rsid w:val="68335DCB"/>
    <w:rsid w:val="6873B192"/>
    <w:rsid w:val="6899915B"/>
    <w:rsid w:val="6907116F"/>
    <w:rsid w:val="690896BF"/>
    <w:rsid w:val="693D4711"/>
    <w:rsid w:val="69437FF9"/>
    <w:rsid w:val="695F8EFA"/>
    <w:rsid w:val="6998B4D5"/>
    <w:rsid w:val="699B30B6"/>
    <w:rsid w:val="699FBEE9"/>
    <w:rsid w:val="69A030A6"/>
    <w:rsid w:val="69C1F216"/>
    <w:rsid w:val="6A05268E"/>
    <w:rsid w:val="6A56DDFC"/>
    <w:rsid w:val="6A6BE909"/>
    <w:rsid w:val="6A6F6745"/>
    <w:rsid w:val="6A810755"/>
    <w:rsid w:val="6A8BF6AE"/>
    <w:rsid w:val="6A8C188C"/>
    <w:rsid w:val="6AB2D666"/>
    <w:rsid w:val="6AFC550D"/>
    <w:rsid w:val="6B25AB9D"/>
    <w:rsid w:val="6B3A9317"/>
    <w:rsid w:val="6B668819"/>
    <w:rsid w:val="6BC4DABA"/>
    <w:rsid w:val="6BDB8F65"/>
    <w:rsid w:val="6BEBD483"/>
    <w:rsid w:val="6BECE6FD"/>
    <w:rsid w:val="6C03A9E2"/>
    <w:rsid w:val="6C0612A5"/>
    <w:rsid w:val="6C1AD693"/>
    <w:rsid w:val="6C1CF4AC"/>
    <w:rsid w:val="6C317332"/>
    <w:rsid w:val="6C4CCC1A"/>
    <w:rsid w:val="6C68EDD4"/>
    <w:rsid w:val="6C704161"/>
    <w:rsid w:val="6C8C4044"/>
    <w:rsid w:val="6C9C1193"/>
    <w:rsid w:val="6CBD8FA8"/>
    <w:rsid w:val="6CD0510B"/>
    <w:rsid w:val="6CD83B65"/>
    <w:rsid w:val="6D05B56B"/>
    <w:rsid w:val="6D0C639F"/>
    <w:rsid w:val="6D2DFE0B"/>
    <w:rsid w:val="6D4530DF"/>
    <w:rsid w:val="6D706435"/>
    <w:rsid w:val="6D8E9BB1"/>
    <w:rsid w:val="6DADBC1D"/>
    <w:rsid w:val="6DBACD2C"/>
    <w:rsid w:val="6DBC77B3"/>
    <w:rsid w:val="6DC926AB"/>
    <w:rsid w:val="6DDB2001"/>
    <w:rsid w:val="6DFE3AE3"/>
    <w:rsid w:val="6E0BB517"/>
    <w:rsid w:val="6E1CE5A7"/>
    <w:rsid w:val="6E588B17"/>
    <w:rsid w:val="6E6E9FAA"/>
    <w:rsid w:val="6E9E644D"/>
    <w:rsid w:val="6EB57A6C"/>
    <w:rsid w:val="6EC03614"/>
    <w:rsid w:val="6EC2C090"/>
    <w:rsid w:val="6EC96466"/>
    <w:rsid w:val="6ED52353"/>
    <w:rsid w:val="6EE09257"/>
    <w:rsid w:val="6EE63A07"/>
    <w:rsid w:val="6F012BDB"/>
    <w:rsid w:val="6F231589"/>
    <w:rsid w:val="6F501A32"/>
    <w:rsid w:val="6F6054F5"/>
    <w:rsid w:val="6F726AFF"/>
    <w:rsid w:val="6F74BED7"/>
    <w:rsid w:val="6F9C13E0"/>
    <w:rsid w:val="6FA4F47A"/>
    <w:rsid w:val="6FAE2E6D"/>
    <w:rsid w:val="6FCC8ABB"/>
    <w:rsid w:val="6FDAA0F4"/>
    <w:rsid w:val="6FF66AD3"/>
    <w:rsid w:val="6FF78208"/>
    <w:rsid w:val="7008A3DD"/>
    <w:rsid w:val="701116AB"/>
    <w:rsid w:val="7033FF1D"/>
    <w:rsid w:val="703BF515"/>
    <w:rsid w:val="70583652"/>
    <w:rsid w:val="7068B0F5"/>
    <w:rsid w:val="70745D37"/>
    <w:rsid w:val="707B0A78"/>
    <w:rsid w:val="708B3AA7"/>
    <w:rsid w:val="70A92D62"/>
    <w:rsid w:val="70A9B55E"/>
    <w:rsid w:val="70FF54B0"/>
    <w:rsid w:val="71001045"/>
    <w:rsid w:val="7107FCED"/>
    <w:rsid w:val="710EA4B9"/>
    <w:rsid w:val="7111F16E"/>
    <w:rsid w:val="7136386A"/>
    <w:rsid w:val="714A8E82"/>
    <w:rsid w:val="714DB0EE"/>
    <w:rsid w:val="715B9050"/>
    <w:rsid w:val="715E1EF1"/>
    <w:rsid w:val="7174F30A"/>
    <w:rsid w:val="71AD1DBB"/>
    <w:rsid w:val="71AE3820"/>
    <w:rsid w:val="71B463D6"/>
    <w:rsid w:val="71B4AD8D"/>
    <w:rsid w:val="71F48B0F"/>
    <w:rsid w:val="720354DC"/>
    <w:rsid w:val="72066E5F"/>
    <w:rsid w:val="722543C8"/>
    <w:rsid w:val="7225B5E5"/>
    <w:rsid w:val="722EC299"/>
    <w:rsid w:val="724E4E33"/>
    <w:rsid w:val="72675AF4"/>
    <w:rsid w:val="72EC92AB"/>
    <w:rsid w:val="72F73D01"/>
    <w:rsid w:val="730A6676"/>
    <w:rsid w:val="7317EA6D"/>
    <w:rsid w:val="73244775"/>
    <w:rsid w:val="73349C4C"/>
    <w:rsid w:val="734110DA"/>
    <w:rsid w:val="73441D4D"/>
    <w:rsid w:val="735DA063"/>
    <w:rsid w:val="7376AA58"/>
    <w:rsid w:val="73834724"/>
    <w:rsid w:val="73BA9AC5"/>
    <w:rsid w:val="73DD5221"/>
    <w:rsid w:val="73DEBA80"/>
    <w:rsid w:val="73F6AD23"/>
    <w:rsid w:val="740C4483"/>
    <w:rsid w:val="743CCF28"/>
    <w:rsid w:val="7451E274"/>
    <w:rsid w:val="745AA71E"/>
    <w:rsid w:val="746957BD"/>
    <w:rsid w:val="7470304A"/>
    <w:rsid w:val="74A07F11"/>
    <w:rsid w:val="74C07562"/>
    <w:rsid w:val="74C1FA9D"/>
    <w:rsid w:val="74C23534"/>
    <w:rsid w:val="74DE59BB"/>
    <w:rsid w:val="74E0FA4F"/>
    <w:rsid w:val="74F0034F"/>
    <w:rsid w:val="74F069E7"/>
    <w:rsid w:val="74F51E41"/>
    <w:rsid w:val="74F5466C"/>
    <w:rsid w:val="75051F43"/>
    <w:rsid w:val="753A5AB8"/>
    <w:rsid w:val="754741A1"/>
    <w:rsid w:val="75513A39"/>
    <w:rsid w:val="755FD0AD"/>
    <w:rsid w:val="75603100"/>
    <w:rsid w:val="757D77F3"/>
    <w:rsid w:val="75E0F15D"/>
    <w:rsid w:val="75F68803"/>
    <w:rsid w:val="7604AFF5"/>
    <w:rsid w:val="765082D2"/>
    <w:rsid w:val="76703F62"/>
    <w:rsid w:val="769486EA"/>
    <w:rsid w:val="76D6456D"/>
    <w:rsid w:val="76DC7C01"/>
    <w:rsid w:val="76DF05B4"/>
    <w:rsid w:val="76E668A8"/>
    <w:rsid w:val="76E7A6C4"/>
    <w:rsid w:val="772093D1"/>
    <w:rsid w:val="7729FB2D"/>
    <w:rsid w:val="774CDEED"/>
    <w:rsid w:val="7765D88F"/>
    <w:rsid w:val="776D55D4"/>
    <w:rsid w:val="7777CD9C"/>
    <w:rsid w:val="777C7D55"/>
    <w:rsid w:val="77A1E411"/>
    <w:rsid w:val="77B9D4D6"/>
    <w:rsid w:val="77E2966C"/>
    <w:rsid w:val="77E5C484"/>
    <w:rsid w:val="77EC4F47"/>
    <w:rsid w:val="77EDBC12"/>
    <w:rsid w:val="77F62B5B"/>
    <w:rsid w:val="781993C3"/>
    <w:rsid w:val="783DD266"/>
    <w:rsid w:val="78781882"/>
    <w:rsid w:val="788F7CE6"/>
    <w:rsid w:val="7897C74F"/>
    <w:rsid w:val="78AB7FC4"/>
    <w:rsid w:val="78BE9AC9"/>
    <w:rsid w:val="78CDA0E6"/>
    <w:rsid w:val="79139A5C"/>
    <w:rsid w:val="794B2BAE"/>
    <w:rsid w:val="79657E99"/>
    <w:rsid w:val="796E2E28"/>
    <w:rsid w:val="79CF34CF"/>
    <w:rsid w:val="79E8A940"/>
    <w:rsid w:val="79ECF53C"/>
    <w:rsid w:val="79F50F53"/>
    <w:rsid w:val="7A0EE2B4"/>
    <w:rsid w:val="7A1B00D1"/>
    <w:rsid w:val="7A26BC92"/>
    <w:rsid w:val="7A36FA65"/>
    <w:rsid w:val="7A44B9E9"/>
    <w:rsid w:val="7A47F7D2"/>
    <w:rsid w:val="7A4918A0"/>
    <w:rsid w:val="7A4F0C29"/>
    <w:rsid w:val="7A77AF4A"/>
    <w:rsid w:val="7AEFE441"/>
    <w:rsid w:val="7AF34724"/>
    <w:rsid w:val="7AFAFD2D"/>
    <w:rsid w:val="7B0AD3BC"/>
    <w:rsid w:val="7B164F43"/>
    <w:rsid w:val="7B307B07"/>
    <w:rsid w:val="7B56638A"/>
    <w:rsid w:val="7B6325CA"/>
    <w:rsid w:val="7B8B0B69"/>
    <w:rsid w:val="7B90F599"/>
    <w:rsid w:val="7BDBCE52"/>
    <w:rsid w:val="7BE09D6A"/>
    <w:rsid w:val="7BF23FAB"/>
    <w:rsid w:val="7BF33EAC"/>
    <w:rsid w:val="7BFABF7E"/>
    <w:rsid w:val="7C59E9A7"/>
    <w:rsid w:val="7C6E8014"/>
    <w:rsid w:val="7C93FFB0"/>
    <w:rsid w:val="7C96A025"/>
    <w:rsid w:val="7C9FE7D5"/>
    <w:rsid w:val="7CC6F80B"/>
    <w:rsid w:val="7CEBBFE9"/>
    <w:rsid w:val="7CF2F0AA"/>
    <w:rsid w:val="7D1CD920"/>
    <w:rsid w:val="7D2271D2"/>
    <w:rsid w:val="7D36CC8B"/>
    <w:rsid w:val="7D524F97"/>
    <w:rsid w:val="7D57D895"/>
    <w:rsid w:val="7D7A153F"/>
    <w:rsid w:val="7D93B403"/>
    <w:rsid w:val="7DB22F3B"/>
    <w:rsid w:val="7DB5EFEA"/>
    <w:rsid w:val="7E12E885"/>
    <w:rsid w:val="7E1CB2D6"/>
    <w:rsid w:val="7E643F0C"/>
    <w:rsid w:val="7E938203"/>
    <w:rsid w:val="7E9B4188"/>
    <w:rsid w:val="7EB6D060"/>
    <w:rsid w:val="7EEF067C"/>
    <w:rsid w:val="7EFC276B"/>
    <w:rsid w:val="7F08E3A4"/>
    <w:rsid w:val="7F20807F"/>
    <w:rsid w:val="7F58F096"/>
    <w:rsid w:val="7F6B531C"/>
    <w:rsid w:val="7F8184D7"/>
    <w:rsid w:val="7F94A10A"/>
    <w:rsid w:val="7FAE4B1E"/>
    <w:rsid w:val="7FBBA9AB"/>
    <w:rsid w:val="7FD3FB01"/>
    <w:rsid w:val="7FE2D974"/>
    <w:rsid w:val="7FF3B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E11F"/>
  <w15:chartTrackingRefBased/>
  <w15:docId w15:val="{C7D285F8-CC3D-44AC-9363-0226A77F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409401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1409401E"/>
    <w:pPr>
      <w:ind w:left="720"/>
      <w:contextualSpacing/>
    </w:pPr>
  </w:style>
  <w:style w:type="paragraph" w:styleId="CommentText">
    <w:name w:val="annotation text"/>
    <w:basedOn w:val="Normal"/>
    <w:link w:val="CommentTextChar"/>
    <w:uiPriority w:val="99"/>
    <w:unhideWhenUsed/>
    <w:rsid w:val="1409401E"/>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1FD3"/>
    <w:rPr>
      <w:b/>
      <w:bCs/>
    </w:rPr>
  </w:style>
  <w:style w:type="character" w:customStyle="1" w:styleId="CommentSubjectChar">
    <w:name w:val="Comment Subject Char"/>
    <w:basedOn w:val="CommentTextChar"/>
    <w:link w:val="CommentSubject"/>
    <w:uiPriority w:val="99"/>
    <w:semiHidden/>
    <w:rsid w:val="00971FD3"/>
    <w:rPr>
      <w:b/>
      <w:bCs/>
      <w:sz w:val="20"/>
      <w:szCs w:val="20"/>
    </w:rPr>
  </w:style>
  <w:style w:type="paragraph" w:styleId="Header">
    <w:name w:val="header"/>
    <w:basedOn w:val="Normal"/>
    <w:uiPriority w:val="99"/>
    <w:unhideWhenUsed/>
    <w:rsid w:val="4382282F"/>
    <w:pPr>
      <w:tabs>
        <w:tab w:val="center" w:pos="4680"/>
        <w:tab w:val="right" w:pos="9360"/>
      </w:tabs>
      <w:spacing w:after="0" w:line="240" w:lineRule="auto"/>
    </w:pPr>
  </w:style>
  <w:style w:type="paragraph" w:styleId="Footer">
    <w:name w:val="footer"/>
    <w:basedOn w:val="Normal"/>
    <w:uiPriority w:val="99"/>
    <w:unhideWhenUsed/>
    <w:rsid w:val="4382282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nsparency.org/en/our-national-chapt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transparenc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arency.org/en/cpi/2025/media-kit" TargetMode="External"/><Relationship Id="rId5" Type="http://schemas.openxmlformats.org/officeDocument/2006/relationships/styles" Target="styles.xml"/><Relationship Id="rId15" Type="http://schemas.openxmlformats.org/officeDocument/2006/relationships/hyperlink" Target="https://www.transparency.org/en/news/how-cpi-scores-are-calculated" TargetMode="External"/><Relationship Id="rId10" Type="http://schemas.openxmlformats.org/officeDocument/2006/relationships/hyperlink" Target="https://www.transparency.org/en/cpi/2025"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ations.jrc.ec.europa.eu/repository/handle/JRC113251" TargetMode="External"/></Relationships>
</file>

<file path=word/documenttasks/documenttasks1.xml><?xml version="1.0" encoding="utf-8"?>
<t:Tasks xmlns:t="http://schemas.microsoft.com/office/tasks/2019/documenttasks" xmlns:oel="http://schemas.microsoft.com/office/2019/extlst">
  <t:Task id="{42FD4CBC-A7DF-4C06-8CE6-DC46A6571BD2}">
    <t:Anchor>
      <t:Comment id="1119020431"/>
    </t:Anchor>
    <t:History>
      <t:Event id="{2F5BB2C4-DFE1-474A-9A65-92D4C0B2C57A}" time="2026-01-12T13:54:34.299Z">
        <t:Attribution userId="S::asalas@transparency.org::1afc593b-5405-40e8-bd86-faac35126422" userProvider="AD" userName="Alejandro Salas"/>
        <t:Anchor>
          <t:Comment id="1119020431"/>
        </t:Anchor>
        <t:Create/>
      </t:Event>
      <t:Event id="{11C94493-920E-4CA6-A1A9-71824E12379C}" time="2026-01-12T13:54:34.299Z">
        <t:Attribution userId="S::asalas@transparency.org::1afc593b-5405-40e8-bd86-faac35126422" userProvider="AD" userName="Alejandro Salas"/>
        <t:Anchor>
          <t:Comment id="1119020431"/>
        </t:Anchor>
        <t:Assign userId="S::fcresswell@transparency.org::b0c007de-1f90-4b6d-82b5-9eb8d3099e7d" userProvider="AD" userName="Flora Cresswell"/>
      </t:Event>
      <t:Event id="{C500EB22-4504-40E7-B73B-834352642427}" time="2026-01-12T13:54:34.299Z">
        <t:Attribution userId="S::asalas@transparency.org::1afc593b-5405-40e8-bd86-faac35126422" userProvider="AD" userName="Alejandro Salas"/>
        <t:Anchor>
          <t:Comment id="1119020431"/>
        </t:Anchor>
        <t:SetTitle title="@Flora Cresswell @Losana Tuiraviravi please check with your respective NCs."/>
      </t:Event>
      <t:Event id="{397E17CB-9D88-4EA7-9885-3A784F554F66}" time="2026-01-13T01:52:51.271Z">
        <t:Attribution userId="S::ltuiraviravi@transparency.org::b22eaa86-d6ea-4f97-876d-629225d8c025" userProvider="AD" userName="Losana Tuiraviravi"/>
        <t:Anchor>
          <t:Comment id="225487080"/>
        </t:Anchor>
        <t:UnassignAll/>
      </t:Event>
      <t:Event id="{7BDF3E46-2EA2-4B43-868F-CA014DB71A5E}" time="2026-01-13T01:52:51.271Z">
        <t:Attribution userId="S::ltuiraviravi@transparency.org::b22eaa86-d6ea-4f97-876d-629225d8c025" userProvider="AD" userName="Losana Tuiraviravi"/>
        <t:Anchor>
          <t:Comment id="225487080"/>
        </t:Anchor>
        <t:Assign userId="S::asalas@transparency.org::1afc593b-5405-40e8-bd86-faac35126422" userProvider="AD" userName="Alejandro Salas"/>
      </t:Event>
    </t:History>
  </t:Task>
  <t:Task id="{EC736978-C17B-4933-B9EC-427B632A8A62}">
    <t:Anchor>
      <t:Comment id="394635489"/>
    </t:Anchor>
    <t:History>
      <t:Event id="{61316C15-47BF-4302-86EC-D1839E827C75}" time="2026-01-12T14:16:24.213Z">
        <t:Attribution userId="S::asalas@transparency.org::1afc593b-5405-40e8-bd86-faac35126422" userProvider="AD" userName="Alejandro Salas"/>
        <t:Anchor>
          <t:Comment id="394635489"/>
        </t:Anchor>
        <t:Create/>
      </t:Event>
      <t:Event id="{DDC30254-2350-4889-8990-3DFFF8057914}" time="2026-01-12T14:16:24.213Z">
        <t:Attribution userId="S::asalas@transparency.org::1afc593b-5405-40e8-bd86-faac35126422" userProvider="AD" userName="Alejandro Salas"/>
        <t:Anchor>
          <t:Comment id="394635489"/>
        </t:Anchor>
        <t:Assign userId="S::imohamed@transparency.org::9e9700fb-cc78-418f-96ec-ffac98a0c5e2" userProvider="AD" userName="Ilham Mohamed"/>
      </t:Event>
      <t:Event id="{DB304711-F17E-48B2-80F3-1BD83B239215}" time="2026-01-12T14:16:24.213Z">
        <t:Attribution userId="S::asalas@transparency.org::1afc593b-5405-40e8-bd86-faac35126422" userProvider="AD" userName="Alejandro Salas"/>
        <t:Anchor>
          <t:Comment id="394635489"/>
        </t:Anchor>
        <t:SetTitle title="@Ilham Mohamed @Paul Banoba please check with your respective NCs."/>
      </t:Event>
      <t:Event id="{65091024-0786-451C-9DF5-99B03A6E5AA6}" time="2026-01-20T13:01:18.699Z">
        <t:Attribution userId="S::scushingrodriguez@transparency.org::219d6239-3cfd-4223-ac19-29366a8156eb" userProvider="AD" userName="Sebastian Cushing Rodriguez"/>
        <t:Progress percentComplete="100"/>
      </t:Event>
    </t:History>
  </t:Task>
  <t:Task id="{9E8C24F8-3E19-41BE-B532-1B79CE0B64E8}">
    <t:Anchor>
      <t:Comment id="1065361885"/>
    </t:Anchor>
    <t:History>
      <t:Event id="{A1697E41-0E4B-40D9-8FAD-DA3B298A9E08}" time="2026-01-12T14:23:35.365Z">
        <t:Attribution userId="S::asalas@transparency.org::1afc593b-5405-40e8-bd86-faac35126422" userProvider="AD" userName="Alejandro Salas"/>
        <t:Anchor>
          <t:Comment id="1065361885"/>
        </t:Anchor>
        <t:Create/>
      </t:Event>
      <t:Event id="{E014F454-8440-48BA-A495-81E58A4F01CB}" time="2026-01-12T14:23:35.365Z">
        <t:Attribution userId="S::asalas@transparency.org::1afc593b-5405-40e8-bd86-faac35126422" userProvider="AD" userName="Alejandro Salas"/>
        <t:Anchor>
          <t:Comment id="1065361885"/>
        </t:Anchor>
        <t:Assign userId="S::AMyrzabekova@transparency.org::cd2f8d73-632f-417e-bccf-24a30770679d" userProvider="AD" userName="Altynai Myrzabekova"/>
      </t:Event>
      <t:Event id="{23A49F65-AEE8-4877-B26E-FE8EAF8B3AD4}" time="2026-01-12T14:23:35.365Z">
        <t:Attribution userId="S::asalas@transparency.org::1afc593b-5405-40e8-bd86-faac35126422" userProvider="AD" userName="Alejandro Salas"/>
        <t:Anchor>
          <t:Comment id="1065361885"/>
        </t:Anchor>
        <t:SetTitle title="@Altynai Myrzabekova please clear with TI-Russia"/>
      </t:Event>
      <t:Event id="{4E3694B4-70EA-4518-AFBB-70B0A4DFBF81}" time="2026-01-15T11:08:41.764Z">
        <t:Attribution userId="S::scushingrodriguez@transparency.org::219d6239-3cfd-4223-ac19-29366a8156eb" userProvider="AD" userName="Sebastian Cushing Rodriguez"/>
        <t:Progress percentComplete="100"/>
      </t:Event>
    </t:History>
  </t:Task>
  <t:Task id="{ED20817A-CF1B-4FD2-A734-C934E9562B36}">
    <t:Anchor>
      <t:Comment id="2026520099"/>
    </t:Anchor>
    <t:History>
      <t:Event id="{9EDF8740-B2EF-4082-80A7-3016E7F51C51}" time="2026-01-12T14:28:06.843Z">
        <t:Attribution userId="S::asalas@transparency.org::1afc593b-5405-40e8-bd86-faac35126422" userProvider="AD" userName="Alejandro Salas"/>
        <t:Anchor>
          <t:Comment id="2026520099"/>
        </t:Anchor>
        <t:Create/>
      </t:Event>
      <t:Event id="{363576AB-3596-4EF3-B6DE-C9CED1BEE531}" time="2026-01-12T14:28:06.843Z">
        <t:Attribution userId="S::asalas@transparency.org::1afc593b-5405-40e8-bd86-faac35126422" userProvider="AD" userName="Alejandro Salas"/>
        <t:Anchor>
          <t:Comment id="2026520099"/>
        </t:Anchor>
        <t:Assign userId="S::fcresswell@transparency.org::b0c007de-1f90-4b6d-82b5-9eb8d3099e7d" userProvider="AD" userName="Flora Cresswell"/>
      </t:Event>
      <t:Event id="{4D7A7AA1-B7F1-4AA9-B71E-A8FC0B2E1A69}" time="2026-01-12T14:28:06.843Z">
        <t:Attribution userId="S::asalas@transparency.org::1afc593b-5405-40e8-bd86-faac35126422" userProvider="AD" userName="Alejandro Salas"/>
        <t:Anchor>
          <t:Comment id="2026520099"/>
        </t:Anchor>
        <t:SetTitle title="Please check @Flora Cresswell"/>
      </t:Event>
      <t:Event id="{EFD095B9-5E52-41E4-BCD7-205B0D61EE44}" time="2026-01-16T14:04:10.355Z">
        <t:Attribution userId="S::scushingrodriguez@transparency.org::219d6239-3cfd-4223-ac19-29366a8156eb" userProvider="AD" userName="Sebastian Cushing Rodriguez"/>
        <t:Progress percentComplete="100"/>
      </t:Event>
    </t:History>
  </t:Task>
  <t:Task id="{A84E8A83-AB35-4267-91BE-ADC1B42FEF0F}">
    <t:Anchor>
      <t:Comment id="2024949954"/>
    </t:Anchor>
    <t:History>
      <t:Event id="{41037F9F-5604-421A-8EEB-27A0D5EFA470}" time="2026-01-12T14:28:46.814Z">
        <t:Attribution userId="S::asalas@transparency.org::1afc593b-5405-40e8-bd86-faac35126422" userProvider="AD" userName="Alejandro Salas"/>
        <t:Anchor>
          <t:Comment id="2024949954"/>
        </t:Anchor>
        <t:Create/>
      </t:Event>
      <t:Event id="{5DC6FA7A-CD86-4916-B0E4-B50E825B1D76}" time="2026-01-12T14:28:46.814Z">
        <t:Attribution userId="S::asalas@transparency.org::1afc593b-5405-40e8-bd86-faac35126422" userProvider="AD" userName="Alejandro Salas"/>
        <t:Anchor>
          <t:Comment id="2024949954"/>
        </t:Anchor>
        <t:Assign userId="S::fcresswell@transparency.org::b0c007de-1f90-4b6d-82b5-9eb8d3099e7d" userProvider="AD" userName="Flora Cresswell"/>
      </t:Event>
      <t:Event id="{D4C25EB8-69DF-4739-9C0C-CCF7398C141C}" time="2026-01-12T14:28:46.814Z">
        <t:Attribution userId="S::asalas@transparency.org::1afc593b-5405-40e8-bd86-faac35126422" userProvider="AD" userName="Alejandro Salas"/>
        <t:Anchor>
          <t:Comment id="2024949954"/>
        </t:Anchor>
        <t:SetTitle title="One more @Flora Cresswell , thanks"/>
      </t:Event>
      <t:Event id="{96470C50-FF19-44DD-9E9B-C476E416DD36}" time="2026-01-16T14:04:28.799Z">
        <t:Attribution userId="S::scushingrodriguez@transparency.org::219d6239-3cfd-4223-ac19-29366a8156eb" userProvider="AD" userName="Sebastian Cushing Rodriguez"/>
        <t:Progress percentComplete="100"/>
      </t:Event>
    </t:History>
  </t:Task>
  <t:Task id="{3F095B9E-430C-43A6-85B3-258D9F28A7E4}">
    <t:Anchor>
      <t:Comment id="51222461"/>
    </t:Anchor>
    <t:History>
      <t:Event id="{1B1B2F7B-0EC1-4243-8AF2-68E07222FB05}" time="2026-01-12T14:30:37.27Z">
        <t:Attribution userId="S::asalas@transparency.org::1afc593b-5405-40e8-bd86-faac35126422" userProvider="AD" userName="Alejandro Salas"/>
        <t:Anchor>
          <t:Comment id="51222461"/>
        </t:Anchor>
        <t:Create/>
      </t:Event>
      <t:Event id="{9DA70EBC-1B83-429E-B7E0-6BB374F726AA}" time="2026-01-12T14:30:37.27Z">
        <t:Attribution userId="S::asalas@transparency.org::1afc593b-5405-40e8-bd86-faac35126422" userProvider="AD" userName="Alejandro Salas"/>
        <t:Anchor>
          <t:Comment id="51222461"/>
        </t:Anchor>
        <t:Assign userId="S::mpirino@transparency.org::a8edcf91-c1bb-40ad-9ed7-4932dd284c49" userProvider="AD" userName="Manuel Pirino"/>
      </t:Event>
      <t:Event id="{CF7AAB37-B690-4196-AEEB-BC3EB3317AE8}" time="2026-01-12T14:30:37.27Z">
        <t:Attribution userId="S::asalas@transparency.org::1afc593b-5405-40e8-bd86-faac35126422" userProvider="AD" userName="Alejandro Salas"/>
        <t:Anchor>
          <t:Comment id="51222461"/>
        </t:Anchor>
        <t:SetTitle title="@Luciana Torchiaro @Altynai Myrzabekova @Urna Ulziikhuu @Manuel Pirino please check with respective NCs, thanks"/>
      </t:Event>
      <t:Event id="{43F92C02-DF73-4FB1-BE0F-90236D5C7FAC}" time="2026-01-16T13:49:29.595Z">
        <t:Attribution userId="S::scushingrodriguez@transparency.org::219d6239-3cfd-4223-ac19-29366a8156eb" userProvider="AD" userName="Sebastian Cushing Rodriguez"/>
        <t:Progress percentComplete="100"/>
      </t:Event>
    </t:History>
  </t:Task>
  <t:Task id="{FF05158A-1730-4790-B927-B41311FD04DF}">
    <t:Anchor>
      <t:Comment id="2134742203"/>
    </t:Anchor>
    <t:History>
      <t:Event id="{C18B0A95-0BCA-4C5D-B743-CFD045001E0C}" time="2026-01-12T14:31:53.502Z">
        <t:Attribution userId="S::asalas@transparency.org::1afc593b-5405-40e8-bd86-faac35126422" userProvider="AD" userName="Alejandro Salas"/>
        <t:Anchor>
          <t:Comment id="2134742203"/>
        </t:Anchor>
        <t:Create/>
      </t:Event>
      <t:Event id="{6A2AFC98-E115-423C-B8DB-8B4F1B557E3A}" time="2026-01-12T14:31:53.502Z">
        <t:Attribution userId="S::asalas@transparency.org::1afc593b-5405-40e8-bd86-faac35126422" userProvider="AD" userName="Alejandro Salas"/>
        <t:Anchor>
          <t:Comment id="2134742203"/>
        </t:Anchor>
        <t:Assign userId="S::lprokic@transparency.org::0cc603e0-3030-4d41-934d-205d1e00cdd4" userProvider="AD" userName="Lidija Prokic"/>
      </t:Event>
      <t:Event id="{943A1366-658F-44EF-8292-BEE88F2E5CBF}" time="2026-01-12T14:31:53.502Z">
        <t:Attribution userId="S::asalas@transparency.org::1afc593b-5405-40e8-bd86-faac35126422" userProvider="AD" userName="Alejandro Salas"/>
        <t:Anchor>
          <t:Comment id="2134742203"/>
        </t:Anchor>
        <t:SetTitle title="@Lidija Prokic please check if the NCs are OK with being highlighted"/>
      </t:Event>
      <t:Event id="{ECD7A649-5F3F-4C97-BFC7-342E8BF9FE89}" time="2026-01-15T10:02:46.332Z">
        <t:Attribution userId="S::scushingrodriguez@transparency.org::219d6239-3cfd-4223-ac19-29366a8156eb" userProvider="AD" userName="Sebastian Cushing Rodriguez"/>
        <t:Progress percentComplete="100"/>
      </t:Event>
    </t:History>
  </t:Task>
  <t:Task id="{6B578290-B6C3-4C61-80C1-0B139B5A0D3E}">
    <t:Anchor>
      <t:Comment id="632954947"/>
    </t:Anchor>
    <t:History>
      <t:Event id="{D60FDED3-B0A1-4CEA-93A4-6A40AAFF9F19}" time="2026-01-12T14:32:48.531Z">
        <t:Attribution userId="S::asalas@transparency.org::1afc593b-5405-40e8-bd86-faac35126422" userProvider="AD" userName="Alejandro Salas"/>
        <t:Anchor>
          <t:Comment id="632954947"/>
        </t:Anchor>
        <t:Create/>
      </t:Event>
      <t:Event id="{47E12413-9FF8-4179-8EFA-015EC4CF0C95}" time="2026-01-12T14:32:48.531Z">
        <t:Attribution userId="S::asalas@transparency.org::1afc593b-5405-40e8-bd86-faac35126422" userProvider="AD" userName="Alejandro Salas"/>
        <t:Anchor>
          <t:Comment id="632954947"/>
        </t:Anchor>
        <t:Assign userId="S::pbanoba@transparency.org::7a001c88-20bf-496b-bd09-6312a4218f52" userProvider="AD" userName="Paul Banoba"/>
      </t:Event>
      <t:Event id="{A5C26A5B-4163-47D9-8E06-E12406FDF432}" time="2026-01-12T14:32:48.531Z">
        <t:Attribution userId="S::asalas@transparency.org::1afc593b-5405-40e8-bd86-faac35126422" userProvider="AD" userName="Alejandro Salas"/>
        <t:Anchor>
          <t:Comment id="632954947"/>
        </t:Anchor>
        <t:SetTitle title="@Altynai Myrzabekova @Urna Ulziikhuu @Paul Banoba kindly check if NCs are OK with being highlighted."/>
      </t:Event>
      <t:Event id="{0DC4181C-1709-44F1-AE48-FA1FB968FA50}" time="2026-01-20T14:17:01.103Z">
        <t:Attribution userId="S::scushingrodriguez@transparency.org::219d6239-3cfd-4223-ac19-29366a8156eb" userProvider="AD" userName="Sebastian Cushing Rodriguez"/>
        <t:Progress percentComplete="100"/>
      </t:Event>
    </t:History>
  </t:Task>
  <t:Task id="{C7BFDF98-1C55-4243-92D5-1BDE5A6360A1}">
    <t:Anchor>
      <t:Comment id="1089124598"/>
    </t:Anchor>
    <t:History>
      <t:Event id="{CCD50FE7-8F13-4563-8C6B-5832B380EDB3}" time="2026-01-14T13:38:34.157Z">
        <t:Attribution userId="S::fcresswell@transparency.org::b0c007de-1f90-4b6d-82b5-9eb8d3099e7d" userProvider="AD" userName="Flora Cresswell"/>
        <t:Anchor>
          <t:Comment id="802881184"/>
        </t:Anchor>
        <t:Create/>
      </t:Event>
      <t:Event id="{C6D250CA-CF22-4944-B55F-D72D2315F2F3}" time="2026-01-14T13:38:34.157Z">
        <t:Attribution userId="S::fcresswell@transparency.org::b0c007de-1f90-4b6d-82b5-9eb8d3099e7d" userProvider="AD" userName="Flora Cresswell"/>
        <t:Anchor>
          <t:Comment id="802881184"/>
        </t:Anchor>
        <t:Assign userId="S::scushingrodriguez@transparency.org::219d6239-3cfd-4223-ac19-29366a8156eb" userProvider="AD" userName="Sebastian Cushing Rodriguez"/>
      </t:Event>
      <t:Event id="{693C0CDD-C025-4DD6-988D-91CD2FA7505C}" time="2026-01-14T13:38:34.157Z">
        <t:Attribution userId="S::fcresswell@transparency.org::b0c007de-1f90-4b6d-82b5-9eb8d3099e7d" userProvider="AD" userName="Flora Cresswell"/>
        <t:Anchor>
          <t:Comment id="802881184"/>
        </t:Anchor>
        <t:SetTitle title="@Sebastian Cushing Rodriguez - if we can keep to the same phrasing at the one proposed for the regional messaging (which TI Italy are still to confirm) that would be best, thanks. 'the EU agreed its first Anti-Corruption Directive, but what should have …"/>
      </t:Event>
      <t:Event id="{A55C821C-4F29-45F8-927D-35539B5FCF1C}" time="2026-01-14T17:40:17.341Z">
        <t:Attribution userId="S::scushingrodriguez@transparency.org::219d6239-3cfd-4223-ac19-29366a8156eb" userProvider="AD" userName="Sebastian Cushing Rodrigue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6AEF45ED6C545AAC6362BFCC0E316" ma:contentTypeVersion="0" ma:contentTypeDescription="Create a new document." ma:contentTypeScope="" ma:versionID="3291d7a09da2caa4982526d2d9bc3d13">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888C8-5B6D-48C9-B43B-C805899D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1D65B2-7D25-446F-AFA0-AE9BAD8BF9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5D0096-E75B-4670-8F93-C904692FC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Kramers</dc:creator>
  <cp:keywords/>
  <dc:description/>
  <cp:lastModifiedBy>User</cp:lastModifiedBy>
  <cp:revision>2</cp:revision>
  <dcterms:created xsi:type="dcterms:W3CDTF">2026-02-10T13:03:00Z</dcterms:created>
  <dcterms:modified xsi:type="dcterms:W3CDTF">2026-02-10T13:03:00Z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0x0101009556AEF45ED6C545AAC6362BFCC0E316</vt:lpwstr>
  </property>
  <property fmtid="{D5CDD505-2E9C-101B-9397-08002B2CF9AE}" pid="3" name="MediaServiceImageTags">
    <vt:lpwstr/>
  </property>
</Properties>
</file>